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C9E" w:rsidRPr="0070476A" w:rsidRDefault="00934C9E" w:rsidP="000438DA">
      <w:pPr>
        <w:pStyle w:val="Heading1"/>
        <w:spacing w:line="341" w:lineRule="exact"/>
        <w:ind w:right="438"/>
        <w:jc w:val="center"/>
        <w:rPr>
          <w:rFonts w:ascii="NTFPreCursivefk" w:hAnsi="NTFPreCursivefk"/>
        </w:rPr>
      </w:pPr>
      <w:proofErr w:type="spellStart"/>
      <w:r w:rsidRPr="0070476A">
        <w:rPr>
          <w:rFonts w:ascii="NTFPreCursivefk" w:hAnsi="NTFPreCursivefk" w:cs="Calibri"/>
          <w:color w:val="006FC0"/>
          <w:sz w:val="36"/>
          <w:szCs w:val="36"/>
        </w:rPr>
        <w:t>Brook</w:t>
      </w:r>
      <w:r w:rsidRPr="0070476A">
        <w:rPr>
          <w:rFonts w:ascii="NTFPreCursivefk" w:hAnsi="NTFPreCursivefk" w:cs="Calibri"/>
          <w:color w:val="006FC0"/>
          <w:spacing w:val="-2"/>
          <w:sz w:val="36"/>
          <w:szCs w:val="36"/>
        </w:rPr>
        <w:t>l</w:t>
      </w:r>
      <w:r w:rsidRPr="0070476A">
        <w:rPr>
          <w:rFonts w:ascii="NTFPreCursivefk" w:hAnsi="NTFPreCursivefk" w:cs="Calibri"/>
          <w:color w:val="006FC0"/>
          <w:sz w:val="36"/>
          <w:szCs w:val="36"/>
        </w:rPr>
        <w:t>ands</w:t>
      </w:r>
      <w:proofErr w:type="spellEnd"/>
      <w:r w:rsidRPr="0070476A">
        <w:rPr>
          <w:rFonts w:ascii="NTFPreCursivefk" w:hAnsi="NTFPreCursivefk" w:cs="Calibri"/>
          <w:color w:val="006FC0"/>
          <w:spacing w:val="-5"/>
          <w:sz w:val="36"/>
          <w:szCs w:val="36"/>
        </w:rPr>
        <w:t xml:space="preserve"> </w:t>
      </w:r>
      <w:r w:rsidRPr="0070476A">
        <w:rPr>
          <w:rFonts w:ascii="NTFPreCursivefk" w:hAnsi="NTFPreCursivefk" w:cs="Calibri"/>
          <w:color w:val="006FC0"/>
          <w:spacing w:val="-2"/>
          <w:sz w:val="36"/>
          <w:szCs w:val="36"/>
        </w:rPr>
        <w:t>P</w:t>
      </w:r>
      <w:r w:rsidRPr="0070476A">
        <w:rPr>
          <w:rFonts w:ascii="NTFPreCursivefk" w:hAnsi="NTFPreCursivefk" w:cs="Calibri"/>
          <w:color w:val="006FC0"/>
          <w:sz w:val="36"/>
          <w:szCs w:val="36"/>
        </w:rPr>
        <w:t>r</w:t>
      </w:r>
      <w:r w:rsidRPr="0070476A">
        <w:rPr>
          <w:rFonts w:ascii="NTFPreCursivefk" w:hAnsi="NTFPreCursivefk" w:cs="Calibri"/>
          <w:color w:val="006FC0"/>
          <w:spacing w:val="-2"/>
          <w:sz w:val="36"/>
          <w:szCs w:val="36"/>
        </w:rPr>
        <w:t>i</w:t>
      </w:r>
      <w:r w:rsidRPr="0070476A">
        <w:rPr>
          <w:rFonts w:ascii="NTFPreCursivefk" w:hAnsi="NTFPreCursivefk" w:cs="Calibri"/>
          <w:color w:val="006FC0"/>
          <w:sz w:val="36"/>
          <w:szCs w:val="36"/>
        </w:rPr>
        <w:t>mary</w:t>
      </w:r>
      <w:r w:rsidRPr="0070476A">
        <w:rPr>
          <w:rFonts w:ascii="NTFPreCursivefk" w:hAnsi="NTFPreCursivefk" w:cs="Calibri"/>
          <w:color w:val="006FC0"/>
          <w:spacing w:val="-3"/>
          <w:sz w:val="36"/>
          <w:szCs w:val="36"/>
        </w:rPr>
        <w:t xml:space="preserve"> </w:t>
      </w:r>
      <w:r w:rsidRPr="0070476A">
        <w:rPr>
          <w:rFonts w:ascii="NTFPreCursivefk" w:hAnsi="NTFPreCursivefk" w:cs="Calibri"/>
          <w:color w:val="006FC0"/>
          <w:sz w:val="36"/>
          <w:szCs w:val="36"/>
        </w:rPr>
        <w:t>School</w:t>
      </w:r>
    </w:p>
    <w:p w:rsidR="00DA3A8D" w:rsidRPr="0070476A" w:rsidRDefault="004B3045">
      <w:pPr>
        <w:pStyle w:val="Heading1"/>
        <w:spacing w:line="341" w:lineRule="exact"/>
        <w:ind w:right="438"/>
        <w:jc w:val="center"/>
        <w:rPr>
          <w:rFonts w:ascii="NTFPreCursivefk" w:hAnsi="NTFPreCursivefk"/>
          <w:b w:val="0"/>
          <w:bCs w:val="0"/>
          <w:sz w:val="36"/>
        </w:rPr>
      </w:pPr>
      <w:r w:rsidRPr="0070476A">
        <w:rPr>
          <w:rFonts w:ascii="NTFPreCursivefk" w:hAnsi="NTFPreCursivefk"/>
          <w:sz w:val="36"/>
        </w:rPr>
        <w:t>Ph</w:t>
      </w:r>
      <w:r w:rsidRPr="0070476A">
        <w:rPr>
          <w:rFonts w:ascii="NTFPreCursivefk" w:hAnsi="NTFPreCursivefk"/>
          <w:spacing w:val="-2"/>
          <w:sz w:val="36"/>
        </w:rPr>
        <w:t>y</w:t>
      </w:r>
      <w:r w:rsidRPr="0070476A">
        <w:rPr>
          <w:rFonts w:ascii="NTFPreCursivefk" w:hAnsi="NTFPreCursivefk"/>
          <w:sz w:val="36"/>
        </w:rPr>
        <w:t>s</w:t>
      </w:r>
      <w:r w:rsidRPr="0070476A">
        <w:rPr>
          <w:rFonts w:ascii="NTFPreCursivefk" w:hAnsi="NTFPreCursivefk"/>
          <w:spacing w:val="1"/>
          <w:sz w:val="36"/>
        </w:rPr>
        <w:t>i</w:t>
      </w:r>
      <w:r w:rsidRPr="0070476A">
        <w:rPr>
          <w:rFonts w:ascii="NTFPreCursivefk" w:hAnsi="NTFPreCursivefk"/>
          <w:sz w:val="36"/>
        </w:rPr>
        <w:t>c</w:t>
      </w:r>
      <w:r w:rsidRPr="0070476A">
        <w:rPr>
          <w:rFonts w:ascii="NTFPreCursivefk" w:hAnsi="NTFPreCursivefk"/>
          <w:spacing w:val="-2"/>
          <w:sz w:val="36"/>
        </w:rPr>
        <w:t>a</w:t>
      </w:r>
      <w:r w:rsidRPr="0070476A">
        <w:rPr>
          <w:rFonts w:ascii="NTFPreCursivefk" w:hAnsi="NTFPreCursivefk"/>
          <w:sz w:val="36"/>
        </w:rPr>
        <w:t>l Edu</w:t>
      </w:r>
      <w:r w:rsidRPr="0070476A">
        <w:rPr>
          <w:rFonts w:ascii="NTFPreCursivefk" w:hAnsi="NTFPreCursivefk"/>
          <w:spacing w:val="-3"/>
          <w:sz w:val="36"/>
        </w:rPr>
        <w:t>c</w:t>
      </w:r>
      <w:r w:rsidRPr="0070476A">
        <w:rPr>
          <w:rFonts w:ascii="NTFPreCursivefk" w:hAnsi="NTFPreCursivefk"/>
          <w:sz w:val="36"/>
        </w:rPr>
        <w:t>a</w:t>
      </w:r>
      <w:r w:rsidRPr="0070476A">
        <w:rPr>
          <w:rFonts w:ascii="NTFPreCursivefk" w:hAnsi="NTFPreCursivefk"/>
          <w:spacing w:val="-1"/>
          <w:sz w:val="36"/>
        </w:rPr>
        <w:t>t</w:t>
      </w:r>
      <w:r w:rsidRPr="0070476A">
        <w:rPr>
          <w:rFonts w:ascii="NTFPreCursivefk" w:hAnsi="NTFPreCursivefk"/>
          <w:sz w:val="36"/>
        </w:rPr>
        <w:t xml:space="preserve">ion </w:t>
      </w:r>
      <w:r w:rsidRPr="0070476A">
        <w:rPr>
          <w:rFonts w:ascii="NTFPreCursivefk" w:hAnsi="NTFPreCursivefk"/>
          <w:spacing w:val="-3"/>
          <w:sz w:val="36"/>
        </w:rPr>
        <w:t>A</w:t>
      </w:r>
      <w:r w:rsidRPr="0070476A">
        <w:rPr>
          <w:rFonts w:ascii="NTFPreCursivefk" w:hAnsi="NTFPreCursivefk"/>
          <w:sz w:val="36"/>
        </w:rPr>
        <w:t>cti</w:t>
      </w:r>
      <w:r w:rsidRPr="0070476A">
        <w:rPr>
          <w:rFonts w:ascii="NTFPreCursivefk" w:hAnsi="NTFPreCursivefk"/>
          <w:spacing w:val="-2"/>
          <w:sz w:val="36"/>
        </w:rPr>
        <w:t>o</w:t>
      </w:r>
      <w:r w:rsidRPr="0070476A">
        <w:rPr>
          <w:rFonts w:ascii="NTFPreCursivefk" w:hAnsi="NTFPreCursivefk"/>
          <w:sz w:val="36"/>
        </w:rPr>
        <w:t xml:space="preserve">n </w:t>
      </w:r>
      <w:r w:rsidRPr="0070476A">
        <w:rPr>
          <w:rFonts w:ascii="NTFPreCursivefk" w:hAnsi="NTFPreCursivefk"/>
          <w:spacing w:val="-2"/>
          <w:sz w:val="36"/>
        </w:rPr>
        <w:t>P</w:t>
      </w:r>
      <w:r w:rsidRPr="0070476A">
        <w:rPr>
          <w:rFonts w:ascii="NTFPreCursivefk" w:hAnsi="NTFPreCursivefk"/>
          <w:sz w:val="36"/>
        </w:rPr>
        <w:t>l</w:t>
      </w:r>
      <w:r w:rsidRPr="0070476A">
        <w:rPr>
          <w:rFonts w:ascii="NTFPreCursivefk" w:hAnsi="NTFPreCursivefk"/>
          <w:spacing w:val="1"/>
          <w:sz w:val="36"/>
        </w:rPr>
        <w:t>a</w:t>
      </w:r>
      <w:r w:rsidRPr="0070476A">
        <w:rPr>
          <w:rFonts w:ascii="NTFPreCursivefk" w:hAnsi="NTFPreCursivefk"/>
          <w:sz w:val="36"/>
        </w:rPr>
        <w:t xml:space="preserve">n </w:t>
      </w:r>
      <w:r w:rsidRPr="0070476A">
        <w:rPr>
          <w:rFonts w:ascii="NTFPreCursivefk" w:hAnsi="NTFPreCursivefk"/>
          <w:spacing w:val="-3"/>
          <w:sz w:val="36"/>
        </w:rPr>
        <w:t>a</w:t>
      </w:r>
      <w:r w:rsidRPr="0070476A">
        <w:rPr>
          <w:rFonts w:ascii="NTFPreCursivefk" w:hAnsi="NTFPreCursivefk"/>
          <w:sz w:val="36"/>
        </w:rPr>
        <w:t>nd O</w:t>
      </w:r>
      <w:r w:rsidRPr="0070476A">
        <w:rPr>
          <w:rFonts w:ascii="NTFPreCursivefk" w:hAnsi="NTFPreCursivefk"/>
          <w:spacing w:val="-1"/>
          <w:sz w:val="36"/>
        </w:rPr>
        <w:t>n</w:t>
      </w:r>
      <w:r w:rsidRPr="0070476A">
        <w:rPr>
          <w:rFonts w:ascii="NTFPreCursivefk" w:hAnsi="NTFPreCursivefk"/>
          <w:sz w:val="36"/>
        </w:rPr>
        <w:t>-</w:t>
      </w:r>
      <w:r w:rsidRPr="0070476A">
        <w:rPr>
          <w:rFonts w:ascii="NTFPreCursivefk" w:hAnsi="NTFPreCursivefk"/>
          <w:spacing w:val="-2"/>
          <w:sz w:val="36"/>
        </w:rPr>
        <w:t>g</w:t>
      </w:r>
      <w:r w:rsidRPr="0070476A">
        <w:rPr>
          <w:rFonts w:ascii="NTFPreCursivefk" w:hAnsi="NTFPreCursivefk"/>
          <w:spacing w:val="-3"/>
          <w:sz w:val="36"/>
        </w:rPr>
        <w:t>o</w:t>
      </w:r>
      <w:r w:rsidRPr="0070476A">
        <w:rPr>
          <w:rFonts w:ascii="NTFPreCursivefk" w:hAnsi="NTFPreCursivefk"/>
          <w:sz w:val="36"/>
        </w:rPr>
        <w:t>ing</w:t>
      </w:r>
      <w:r w:rsidRPr="0070476A">
        <w:rPr>
          <w:rFonts w:ascii="NTFPreCursivefk" w:hAnsi="NTFPreCursivefk"/>
          <w:spacing w:val="-3"/>
          <w:sz w:val="36"/>
        </w:rPr>
        <w:t xml:space="preserve"> </w:t>
      </w:r>
      <w:r w:rsidRPr="0070476A">
        <w:rPr>
          <w:rFonts w:ascii="NTFPreCursivefk" w:hAnsi="NTFPreCursivefk"/>
          <w:sz w:val="36"/>
        </w:rPr>
        <w:t xml:space="preserve">Review </w:t>
      </w:r>
      <w:r w:rsidR="0070476A" w:rsidRPr="0070476A">
        <w:rPr>
          <w:rFonts w:ascii="NTFPreCursivefk" w:hAnsi="NTFPreCursivefk"/>
          <w:spacing w:val="-2"/>
          <w:sz w:val="36"/>
        </w:rPr>
        <w:t>20</w:t>
      </w:r>
      <w:r w:rsidR="007C7DA1">
        <w:rPr>
          <w:rFonts w:ascii="NTFPreCursivefk" w:hAnsi="NTFPreCursivefk"/>
          <w:spacing w:val="-2"/>
          <w:sz w:val="36"/>
        </w:rPr>
        <w:t>22</w:t>
      </w:r>
      <w:r w:rsidR="0070476A" w:rsidRPr="0070476A">
        <w:rPr>
          <w:rFonts w:ascii="NTFPreCursivefk" w:hAnsi="NTFPreCursivefk"/>
          <w:spacing w:val="-2"/>
          <w:sz w:val="36"/>
        </w:rPr>
        <w:t>-20</w:t>
      </w:r>
      <w:r w:rsidR="007C7DA1">
        <w:rPr>
          <w:rFonts w:ascii="NTFPreCursivefk" w:hAnsi="NTFPreCursivefk"/>
          <w:spacing w:val="-2"/>
          <w:sz w:val="36"/>
        </w:rPr>
        <w:t>23</w:t>
      </w:r>
    </w:p>
    <w:p w:rsidR="00385E88" w:rsidRPr="0070476A" w:rsidRDefault="00934C9E" w:rsidP="00934C9E">
      <w:pPr>
        <w:tabs>
          <w:tab w:val="left" w:pos="1275"/>
          <w:tab w:val="center" w:pos="7940"/>
        </w:tabs>
        <w:spacing w:before="2"/>
        <w:ind w:right="438"/>
        <w:rPr>
          <w:rFonts w:ascii="NTFPreCursivefk" w:eastAsia="Calibri" w:hAnsi="NTFPreCursivefk" w:cs="Calibri"/>
          <w:b/>
          <w:bCs/>
          <w:spacing w:val="-1"/>
          <w:sz w:val="36"/>
          <w:szCs w:val="28"/>
        </w:rPr>
      </w:pPr>
      <w:r w:rsidRPr="0070476A">
        <w:rPr>
          <w:rFonts w:ascii="NTFPreCursivefk" w:eastAsia="Calibri" w:hAnsi="NTFPreCursivefk" w:cs="Calibri"/>
          <w:b/>
          <w:bCs/>
          <w:sz w:val="36"/>
          <w:szCs w:val="28"/>
        </w:rPr>
        <w:tab/>
      </w:r>
      <w:r w:rsidRPr="0070476A">
        <w:rPr>
          <w:rFonts w:ascii="NTFPreCursivefk" w:eastAsia="Calibri" w:hAnsi="NTFPreCursivefk" w:cs="Calibri"/>
          <w:b/>
          <w:bCs/>
          <w:sz w:val="36"/>
          <w:szCs w:val="28"/>
        </w:rPr>
        <w:tab/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>PE</w:t>
      </w:r>
      <w:r w:rsidR="004B3045" w:rsidRPr="0070476A">
        <w:rPr>
          <w:rFonts w:ascii="NTFPreCursivefk" w:eastAsia="Calibri" w:hAnsi="NTFPreCursivefk" w:cs="Calibri"/>
          <w:b/>
          <w:bCs/>
          <w:spacing w:val="-2"/>
          <w:sz w:val="36"/>
          <w:szCs w:val="28"/>
        </w:rPr>
        <w:t xml:space="preserve"> 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 xml:space="preserve">and </w:t>
      </w:r>
      <w:r w:rsidR="004B3045" w:rsidRPr="0070476A">
        <w:rPr>
          <w:rFonts w:ascii="NTFPreCursivefk" w:eastAsia="Calibri" w:hAnsi="NTFPreCursivefk" w:cs="Calibri"/>
          <w:b/>
          <w:bCs/>
          <w:spacing w:val="-1"/>
          <w:sz w:val="36"/>
          <w:szCs w:val="28"/>
        </w:rPr>
        <w:t>S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 xml:space="preserve">port </w:t>
      </w:r>
      <w:r w:rsidR="004B3045" w:rsidRPr="0070476A">
        <w:rPr>
          <w:rFonts w:ascii="NTFPreCursivefk" w:eastAsia="Calibri" w:hAnsi="NTFPreCursivefk" w:cs="Calibri"/>
          <w:b/>
          <w:bCs/>
          <w:spacing w:val="-2"/>
          <w:sz w:val="36"/>
          <w:szCs w:val="28"/>
        </w:rPr>
        <w:t>P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>re</w:t>
      </w:r>
      <w:r w:rsidR="004B3045" w:rsidRPr="0070476A">
        <w:rPr>
          <w:rFonts w:ascii="NTFPreCursivefk" w:eastAsia="Calibri" w:hAnsi="NTFPreCursivefk" w:cs="Calibri"/>
          <w:b/>
          <w:bCs/>
          <w:spacing w:val="-3"/>
          <w:sz w:val="36"/>
          <w:szCs w:val="28"/>
        </w:rPr>
        <w:t>m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>i</w:t>
      </w:r>
      <w:r w:rsidR="004B3045" w:rsidRPr="0070476A">
        <w:rPr>
          <w:rFonts w:ascii="NTFPreCursivefk" w:eastAsia="Calibri" w:hAnsi="NTFPreCursivefk" w:cs="Calibri"/>
          <w:b/>
          <w:bCs/>
          <w:spacing w:val="-2"/>
          <w:sz w:val="36"/>
          <w:szCs w:val="28"/>
        </w:rPr>
        <w:t>u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>m</w:t>
      </w:r>
      <w:r w:rsidR="004B3045" w:rsidRPr="0070476A">
        <w:rPr>
          <w:rFonts w:ascii="NTFPreCursivefk" w:eastAsia="Calibri" w:hAnsi="NTFPreCursivefk" w:cs="Calibri"/>
          <w:b/>
          <w:bCs/>
          <w:spacing w:val="-2"/>
          <w:sz w:val="36"/>
          <w:szCs w:val="28"/>
        </w:rPr>
        <w:t xml:space="preserve"> 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>Al</w:t>
      </w:r>
      <w:r w:rsidR="004B3045" w:rsidRPr="0070476A">
        <w:rPr>
          <w:rFonts w:ascii="NTFPreCursivefk" w:eastAsia="Calibri" w:hAnsi="NTFPreCursivefk" w:cs="Calibri"/>
          <w:b/>
          <w:bCs/>
          <w:spacing w:val="1"/>
          <w:sz w:val="36"/>
          <w:szCs w:val="28"/>
        </w:rPr>
        <w:t>l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>ow</w:t>
      </w:r>
      <w:r w:rsidR="004B3045" w:rsidRPr="0070476A">
        <w:rPr>
          <w:rFonts w:ascii="NTFPreCursivefk" w:eastAsia="Calibri" w:hAnsi="NTFPreCursivefk" w:cs="Calibri"/>
          <w:b/>
          <w:bCs/>
          <w:spacing w:val="-3"/>
          <w:sz w:val="36"/>
          <w:szCs w:val="28"/>
        </w:rPr>
        <w:t>a</w:t>
      </w:r>
      <w:r w:rsidR="004B3045" w:rsidRPr="0070476A">
        <w:rPr>
          <w:rFonts w:ascii="NTFPreCursivefk" w:eastAsia="Calibri" w:hAnsi="NTFPreCursivefk" w:cs="Calibri"/>
          <w:b/>
          <w:bCs/>
          <w:sz w:val="36"/>
          <w:szCs w:val="28"/>
        </w:rPr>
        <w:t xml:space="preserve">nce </w:t>
      </w:r>
      <w:r w:rsidR="00385E88" w:rsidRPr="0070476A">
        <w:rPr>
          <w:rFonts w:ascii="NTFPreCursivefk" w:eastAsia="Calibri" w:hAnsi="NTFPreCursivefk" w:cs="Calibri"/>
          <w:b/>
          <w:bCs/>
          <w:sz w:val="36"/>
          <w:szCs w:val="28"/>
        </w:rPr>
        <w:t>–</w:t>
      </w:r>
      <w:r w:rsidR="004B3045" w:rsidRPr="0070476A">
        <w:rPr>
          <w:rFonts w:ascii="NTFPreCursivefk" w:eastAsia="Calibri" w:hAnsi="NTFPreCursivefk" w:cs="Calibri"/>
          <w:b/>
          <w:bCs/>
          <w:spacing w:val="-1"/>
          <w:sz w:val="36"/>
          <w:szCs w:val="28"/>
        </w:rPr>
        <w:t xml:space="preserve"> </w:t>
      </w:r>
    </w:p>
    <w:p w:rsidR="0070476A" w:rsidRPr="0070476A" w:rsidRDefault="0070476A" w:rsidP="0070476A">
      <w:pPr>
        <w:jc w:val="center"/>
        <w:rPr>
          <w:rFonts w:ascii="NTFPreCursivefk" w:hAnsi="NTFPreCursivefk" w:cs="Arial"/>
          <w:sz w:val="40"/>
          <w:lang w:val="en-GB"/>
        </w:rPr>
      </w:pPr>
      <w:r w:rsidRPr="0070476A">
        <w:rPr>
          <w:rFonts w:ascii="NTFPreCursivefk" w:hAnsi="NTFPreCursivefk" w:cs="Arial"/>
          <w:sz w:val="40"/>
          <w:lang w:val="en-GB"/>
        </w:rPr>
        <w:t>In total we will receive £19</w:t>
      </w:r>
      <w:r w:rsidR="000C608B">
        <w:rPr>
          <w:rFonts w:ascii="NTFPreCursivefk" w:hAnsi="NTFPreCursivefk" w:cs="Arial"/>
          <w:sz w:val="40"/>
          <w:lang w:val="en-GB"/>
        </w:rPr>
        <w:t>270</w:t>
      </w:r>
      <w:r w:rsidRPr="0070476A">
        <w:rPr>
          <w:rFonts w:ascii="NTFPreCursivefk" w:hAnsi="NTFPreCursivefk" w:cs="Arial"/>
          <w:sz w:val="40"/>
          <w:lang w:val="en-GB"/>
        </w:rPr>
        <w:t xml:space="preserve"> (£16000 plus </w:t>
      </w:r>
      <w:r w:rsidR="007C7DA1">
        <w:rPr>
          <w:rFonts w:ascii="NTFPreCursivefk" w:hAnsi="NTFPreCursivefk" w:cs="Arial"/>
          <w:sz w:val="40"/>
          <w:lang w:val="en-GB"/>
        </w:rPr>
        <w:t>3</w:t>
      </w:r>
      <w:r w:rsidR="000C608B">
        <w:rPr>
          <w:rFonts w:ascii="NTFPreCursivefk" w:hAnsi="NTFPreCursivefk" w:cs="Arial"/>
          <w:sz w:val="40"/>
          <w:lang w:val="en-GB"/>
        </w:rPr>
        <w:t>27</w:t>
      </w:r>
      <w:r w:rsidRPr="0070476A">
        <w:rPr>
          <w:rFonts w:ascii="NTFPreCursivefk" w:hAnsi="NTFPreCursivefk" w:cs="Arial"/>
          <w:sz w:val="40"/>
          <w:lang w:val="en-GB"/>
        </w:rPr>
        <w:t xml:space="preserve"> </w:t>
      </w:r>
      <w:proofErr w:type="gramStart"/>
      <w:r w:rsidRPr="0070476A">
        <w:rPr>
          <w:rFonts w:ascii="NTFPreCursivefk" w:hAnsi="NTFPreCursivefk" w:cs="Arial"/>
          <w:sz w:val="40"/>
          <w:lang w:val="en-GB"/>
        </w:rPr>
        <w:t>pupils</w:t>
      </w:r>
      <w:proofErr w:type="gramEnd"/>
      <w:r w:rsidRPr="0070476A">
        <w:rPr>
          <w:rFonts w:ascii="NTFPreCursivefk" w:hAnsi="NTFPreCursivefk" w:cs="Arial"/>
          <w:sz w:val="40"/>
          <w:lang w:val="en-GB"/>
        </w:rPr>
        <w:t xml:space="preserve"> x £10 = £3</w:t>
      </w:r>
      <w:r w:rsidR="000C608B">
        <w:rPr>
          <w:rFonts w:ascii="NTFPreCursivefk" w:hAnsi="NTFPreCursivefk" w:cs="Arial"/>
          <w:sz w:val="40"/>
          <w:lang w:val="en-GB"/>
        </w:rPr>
        <w:t>27</w:t>
      </w:r>
      <w:r w:rsidR="007C7DA1">
        <w:rPr>
          <w:rFonts w:ascii="NTFPreCursivefk" w:hAnsi="NTFPreCursivefk" w:cs="Arial"/>
          <w:sz w:val="40"/>
          <w:lang w:val="en-GB"/>
        </w:rPr>
        <w:t>0</w:t>
      </w:r>
      <w:r w:rsidRPr="0070476A">
        <w:rPr>
          <w:rFonts w:ascii="NTFPreCursivefk" w:hAnsi="NTFPreCursivefk" w:cs="Arial"/>
          <w:sz w:val="40"/>
          <w:lang w:val="en-GB"/>
        </w:rPr>
        <w:t xml:space="preserve">). </w:t>
      </w:r>
    </w:p>
    <w:p w:rsidR="0070476A" w:rsidRPr="0070476A" w:rsidRDefault="0070476A" w:rsidP="0070476A">
      <w:pPr>
        <w:jc w:val="center"/>
        <w:rPr>
          <w:rFonts w:ascii="NTFPreCursivefk" w:hAnsi="NTFPreCursivefk" w:cs="Arial"/>
          <w:sz w:val="40"/>
          <w:lang w:val="en-GB"/>
        </w:rPr>
      </w:pPr>
      <w:r w:rsidRPr="0070476A">
        <w:rPr>
          <w:rFonts w:ascii="NTFPreCursivefk" w:hAnsi="NTFPreCursivefk" w:cs="Arial"/>
          <w:sz w:val="40"/>
          <w:lang w:val="en-GB"/>
        </w:rPr>
        <w:t xml:space="preserve">Two instalments – November and May. </w:t>
      </w:r>
    </w:p>
    <w:p w:rsidR="00DA3A8D" w:rsidRPr="0070476A" w:rsidRDefault="0070476A" w:rsidP="0070476A">
      <w:pPr>
        <w:jc w:val="center"/>
        <w:rPr>
          <w:rFonts w:ascii="NTFPreCursivefk" w:hAnsi="NTFPreCursivefk" w:cs="Arial"/>
          <w:b/>
          <w:sz w:val="36"/>
          <w:lang w:val="en-GB"/>
        </w:rPr>
      </w:pPr>
      <w:r w:rsidRPr="0070476A">
        <w:rPr>
          <w:rFonts w:ascii="NTFPreCursivefk" w:hAnsi="NTFPreCursivefk" w:cs="Arial"/>
          <w:sz w:val="40"/>
          <w:lang w:val="en-GB"/>
        </w:rPr>
        <w:t xml:space="preserve">This is based on the total number of children in years 1 to 6. </w:t>
      </w:r>
      <w:r w:rsidRPr="0070476A">
        <w:rPr>
          <w:rFonts w:ascii="NTFPreCursivefk" w:hAnsi="NTFPreCursivefk" w:cs="Arial"/>
          <w:b/>
          <w:sz w:val="36"/>
          <w:lang w:val="en-GB"/>
        </w:rPr>
        <w:tab/>
      </w:r>
    </w:p>
    <w:p w:rsidR="00385E88" w:rsidRPr="0070476A" w:rsidRDefault="00385E88">
      <w:pPr>
        <w:spacing w:before="2"/>
        <w:ind w:right="438"/>
        <w:jc w:val="center"/>
        <w:rPr>
          <w:rFonts w:ascii="NTFPreCursivefk" w:hAnsi="NTFPreCursivefk" w:cs="Arial"/>
          <w:b/>
          <w:sz w:val="36"/>
          <w:lang w:val="en-GB"/>
        </w:rPr>
      </w:pPr>
      <w:r w:rsidRPr="0070476A">
        <w:rPr>
          <w:rFonts w:ascii="NTFPreCursivefk" w:hAnsi="NTFPreCursivefk" w:cs="Arial"/>
          <w:b/>
          <w:sz w:val="36"/>
          <w:lang w:val="en-GB"/>
        </w:rPr>
        <w:t>(Se</w:t>
      </w:r>
      <w:r w:rsidR="00E91DDC" w:rsidRPr="0070476A">
        <w:rPr>
          <w:rFonts w:ascii="NTFPreCursivefk" w:hAnsi="NTFPreCursivefk" w:cs="Arial"/>
          <w:b/>
          <w:sz w:val="36"/>
          <w:lang w:val="en-GB"/>
        </w:rPr>
        <w:t xml:space="preserve">e Sport Funding Expenditure </w:t>
      </w:r>
      <w:r w:rsidR="0070476A" w:rsidRPr="0070476A">
        <w:rPr>
          <w:rFonts w:ascii="NTFPreCursivefk" w:hAnsi="NTFPreCursivefk" w:cs="Arial"/>
          <w:b/>
          <w:sz w:val="36"/>
          <w:lang w:val="en-GB"/>
        </w:rPr>
        <w:t>202</w:t>
      </w:r>
      <w:r w:rsidR="007C7DA1">
        <w:rPr>
          <w:rFonts w:ascii="NTFPreCursivefk" w:hAnsi="NTFPreCursivefk" w:cs="Arial"/>
          <w:b/>
          <w:sz w:val="36"/>
          <w:lang w:val="en-GB"/>
        </w:rPr>
        <w:t>2</w:t>
      </w:r>
      <w:r w:rsidR="0070476A" w:rsidRPr="0070476A">
        <w:rPr>
          <w:rFonts w:ascii="NTFPreCursivefk" w:hAnsi="NTFPreCursivefk" w:cs="Arial"/>
          <w:b/>
          <w:sz w:val="36"/>
          <w:lang w:val="en-GB"/>
        </w:rPr>
        <w:t>-202</w:t>
      </w:r>
      <w:r w:rsidR="007C7DA1">
        <w:rPr>
          <w:rFonts w:ascii="NTFPreCursivefk" w:hAnsi="NTFPreCursivefk" w:cs="Arial"/>
          <w:b/>
          <w:sz w:val="36"/>
          <w:lang w:val="en-GB"/>
        </w:rPr>
        <w:t>3</w:t>
      </w:r>
      <w:r w:rsidRPr="0070476A">
        <w:rPr>
          <w:rFonts w:ascii="NTFPreCursivefk" w:hAnsi="NTFPreCursivefk" w:cs="Arial"/>
          <w:b/>
          <w:sz w:val="36"/>
          <w:lang w:val="en-GB"/>
        </w:rPr>
        <w:t xml:space="preserve"> for a breakdown of the money)</w:t>
      </w:r>
    </w:p>
    <w:p w:rsidR="00DA3A8D" w:rsidRDefault="00DA3A8D">
      <w:pPr>
        <w:spacing w:before="10" w:line="130" w:lineRule="exact"/>
        <w:rPr>
          <w:sz w:val="13"/>
          <w:szCs w:val="13"/>
        </w:rPr>
      </w:pPr>
    </w:p>
    <w:p w:rsidR="00DA3A8D" w:rsidRDefault="00DA3A8D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3"/>
        <w:gridCol w:w="2683"/>
        <w:gridCol w:w="2685"/>
        <w:gridCol w:w="2693"/>
        <w:gridCol w:w="2688"/>
        <w:gridCol w:w="2673"/>
      </w:tblGrid>
      <w:tr w:rsidR="00DA3A8D" w:rsidTr="00E9113D">
        <w:trPr>
          <w:trHeight w:hRule="exact" w:val="346"/>
        </w:trPr>
        <w:tc>
          <w:tcPr>
            <w:tcW w:w="1611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D108D6" w:rsidRDefault="004B3045" w:rsidP="004D170D">
            <w:pPr>
              <w:pStyle w:val="TableParagraph"/>
              <w:spacing w:line="266" w:lineRule="exact"/>
              <w:ind w:left="46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1. 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38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To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ie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 a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 xml:space="preserve"> </w:t>
            </w:r>
            <w:r w:rsidR="004D170D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Gold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w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e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‘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Sc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ho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ames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k’ sch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me</w:t>
            </w:r>
          </w:p>
        </w:tc>
      </w:tr>
      <w:tr w:rsidR="00DA3A8D" w:rsidTr="00D108D6">
        <w:trPr>
          <w:trHeight w:hRule="exact" w:val="455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79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ction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0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Taken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5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Way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6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as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een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5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ent</w:t>
            </w:r>
          </w:p>
        </w:tc>
        <w:tc>
          <w:tcPr>
            <w:tcW w:w="2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50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2"/>
                <w:sz w:val="24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reak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own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030" w:right="1034"/>
              <w:jc w:val="center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Impact</w:t>
            </w:r>
          </w:p>
        </w:tc>
        <w:tc>
          <w:tcPr>
            <w:tcW w:w="2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486" w:right="77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upporting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dence</w:t>
            </w:r>
          </w:p>
        </w:tc>
        <w:tc>
          <w:tcPr>
            <w:tcW w:w="2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47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era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mpact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and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dence</w:t>
            </w:r>
          </w:p>
        </w:tc>
      </w:tr>
      <w:tr w:rsidR="00D108D6" w:rsidTr="0073627C">
        <w:trPr>
          <w:trHeight w:val="4259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108D6" w:rsidRPr="00D108D6" w:rsidRDefault="00D108D6" w:rsidP="00E91DDC">
            <w:pPr>
              <w:pStyle w:val="TableParagraph"/>
              <w:spacing w:line="238" w:lineRule="auto"/>
              <w:ind w:left="102" w:right="241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Achieve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another Gold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award for this academic year. 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108D6" w:rsidRPr="00D108D6" w:rsidRDefault="00D108D6">
            <w:pPr>
              <w:pStyle w:val="TableParagraph"/>
              <w:spacing w:line="238" w:lineRule="auto"/>
              <w:ind w:left="102" w:right="200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st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ly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eachers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/ release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to</w:t>
            </w:r>
          </w:p>
          <w:p w:rsidR="00D108D6" w:rsidRPr="00D108D6" w:rsidRDefault="00D108D6">
            <w:pPr>
              <w:pStyle w:val="TableParagraph"/>
              <w:ind w:left="102" w:right="116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attend 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etit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/fest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vals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at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ther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ven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es</w:t>
            </w:r>
          </w:p>
        </w:tc>
        <w:tc>
          <w:tcPr>
            <w:tcW w:w="2685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108D6" w:rsidRPr="00D108D6" w:rsidRDefault="00D108D6">
            <w:pPr>
              <w:pStyle w:val="TableParagraph"/>
              <w:spacing w:line="267" w:lineRule="exact"/>
              <w:ind w:left="102" w:right="1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£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1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90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er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ay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ly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ver</w:t>
            </w:r>
          </w:p>
          <w:p w:rsidR="00D108D6" w:rsidRPr="00D108D6" w:rsidRDefault="00D108D6">
            <w:pPr>
              <w:pStyle w:val="TableParagraph"/>
              <w:spacing w:line="266" w:lineRule="exact"/>
              <w:ind w:left="102" w:right="1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  <w:t>SF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108D6" w:rsidRPr="00D108D6" w:rsidRDefault="00D108D6">
            <w:pPr>
              <w:pStyle w:val="TableParagraph"/>
              <w:spacing w:line="238" w:lineRule="auto"/>
              <w:ind w:left="99" w:right="160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partic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in 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etit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spo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, aga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st</w:t>
            </w:r>
          </w:p>
          <w:p w:rsidR="00D108D6" w:rsidRPr="00D108D6" w:rsidRDefault="00D108D6">
            <w:pPr>
              <w:pStyle w:val="TableParagraph"/>
              <w:ind w:left="99" w:right="37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ther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sch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ls 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within sch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</w:t>
            </w:r>
          </w:p>
        </w:tc>
        <w:tc>
          <w:tcPr>
            <w:tcW w:w="2688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108D6" w:rsidRPr="00D108D6" w:rsidRDefault="00D108D6">
            <w:pPr>
              <w:pStyle w:val="TableParagraph"/>
              <w:spacing w:line="238" w:lineRule="auto"/>
              <w:ind w:left="102" w:right="645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Registers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</w:p>
          <w:p w:rsidR="00D108D6" w:rsidRPr="00D108D6" w:rsidRDefault="00D108D6">
            <w:pPr>
              <w:pStyle w:val="TableParagraph"/>
              <w:ind w:left="102" w:right="77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atten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vents Disc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w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th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 /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surv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y</w:t>
            </w:r>
          </w:p>
        </w:tc>
        <w:tc>
          <w:tcPr>
            <w:tcW w:w="267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108D6" w:rsidRPr="00D108D6" w:rsidRDefault="00D108D6" w:rsidP="00E91DDC">
            <w:pPr>
              <w:pStyle w:val="TableParagraph"/>
              <w:ind w:right="122"/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be awarded another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Gold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award in the Sainsbury’s School Games Mark. </w:t>
            </w:r>
          </w:p>
          <w:p w:rsidR="00D108D6" w:rsidRPr="00D108D6" w:rsidRDefault="00D108D6" w:rsidP="00E9113D">
            <w:pPr>
              <w:pStyle w:val="TableParagraph"/>
              <w:rPr>
                <w:rFonts w:ascii="NTFPreCursivefk" w:hAnsi="NTFPreCursivefk"/>
                <w:color w:val="00B050"/>
                <w:sz w:val="28"/>
                <w:szCs w:val="28"/>
              </w:rPr>
            </w:pPr>
            <w:r w:rsidRPr="00D108D6">
              <w:rPr>
                <w:rFonts w:ascii="NTFPreCursivefk" w:hAnsi="NTFPreCursivefk"/>
                <w:color w:val="00B050"/>
                <w:sz w:val="28"/>
                <w:szCs w:val="28"/>
              </w:rPr>
              <w:t xml:space="preserve">Data </w:t>
            </w:r>
            <w:r w:rsidR="00C42685">
              <w:rPr>
                <w:rFonts w:ascii="NTFPreCursivefk" w:hAnsi="NTFPreCursivefk"/>
                <w:color w:val="00B050"/>
                <w:sz w:val="28"/>
                <w:szCs w:val="28"/>
              </w:rPr>
              <w:t xml:space="preserve">to be </w:t>
            </w:r>
            <w:r w:rsidRPr="00D108D6">
              <w:rPr>
                <w:rFonts w:ascii="NTFPreCursivefk" w:hAnsi="NTFPreCursivefk"/>
                <w:color w:val="00B050"/>
                <w:sz w:val="28"/>
                <w:szCs w:val="28"/>
              </w:rPr>
              <w:t xml:space="preserve">submitted </w:t>
            </w:r>
            <w:r w:rsidR="00C42685">
              <w:rPr>
                <w:rFonts w:ascii="NTFPreCursivefk" w:hAnsi="NTFPreCursivefk"/>
                <w:color w:val="00B050"/>
                <w:sz w:val="28"/>
                <w:szCs w:val="28"/>
              </w:rPr>
              <w:t xml:space="preserve">during summer term. </w:t>
            </w:r>
          </w:p>
          <w:p w:rsidR="00D108D6" w:rsidRPr="00D108D6" w:rsidRDefault="00D108D6" w:rsidP="000438DA">
            <w:pPr>
              <w:pStyle w:val="TableParagraph"/>
              <w:ind w:right="122"/>
              <w:rPr>
                <w:rFonts w:ascii="NTFPreCursivefk" w:eastAsia="Calibri" w:hAnsi="NTFPreCursivefk" w:cs="Calibri"/>
                <w:color w:val="00B050"/>
                <w:spacing w:val="-1"/>
                <w:sz w:val="28"/>
                <w:szCs w:val="28"/>
              </w:rPr>
            </w:pPr>
            <w:r w:rsidRPr="00D108D6">
              <w:rPr>
                <w:rFonts w:ascii="NTFPreCursivefk" w:hAnsi="NTFPreCursivefk"/>
                <w:color w:val="00B050"/>
                <w:sz w:val="28"/>
                <w:szCs w:val="28"/>
              </w:rPr>
              <w:t xml:space="preserve">Next step - </w:t>
            </w:r>
            <w:r w:rsidRPr="00D108D6">
              <w:rPr>
                <w:rFonts w:ascii="NTFPreCursivefk" w:eastAsia="Calibri" w:hAnsi="NTFPreCursivefk" w:cs="Calibri"/>
                <w:color w:val="00B050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color w:val="00B050"/>
                <w:spacing w:val="-4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color w:val="00B050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color w:val="00B050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color w:val="00B050"/>
                <w:sz w:val="28"/>
                <w:szCs w:val="28"/>
              </w:rPr>
              <w:t>to</w:t>
            </w:r>
            <w:r w:rsidRPr="00D108D6">
              <w:rPr>
                <w:rFonts w:ascii="NTFPreCursivefk" w:eastAsia="Calibri" w:hAnsi="NTFPreCursivefk" w:cs="Calibri"/>
                <w:color w:val="00B050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color w:val="00B050"/>
                <w:sz w:val="28"/>
                <w:szCs w:val="28"/>
              </w:rPr>
              <w:t>be awarded another</w:t>
            </w:r>
            <w:r w:rsidRPr="00D108D6">
              <w:rPr>
                <w:rFonts w:ascii="NTFPreCursivefk" w:eastAsia="Calibri" w:hAnsi="NTFPreCursivefk" w:cs="Calibri"/>
                <w:color w:val="00B050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color w:val="00B050"/>
                <w:sz w:val="28"/>
                <w:szCs w:val="28"/>
              </w:rPr>
              <w:t xml:space="preserve">Gold </w:t>
            </w:r>
            <w:r w:rsidRPr="00D108D6">
              <w:rPr>
                <w:rFonts w:ascii="NTFPreCursivefk" w:eastAsia="Calibri" w:hAnsi="NTFPreCursivefk" w:cs="Calibri"/>
                <w:color w:val="00B050"/>
                <w:spacing w:val="-1"/>
                <w:sz w:val="28"/>
                <w:szCs w:val="28"/>
              </w:rPr>
              <w:t xml:space="preserve">award in the Sainsbury’s School Games Mark. </w:t>
            </w:r>
          </w:p>
          <w:p w:rsidR="00D108D6" w:rsidRPr="00D108D6" w:rsidRDefault="00D108D6" w:rsidP="00E9113D">
            <w:pPr>
              <w:pStyle w:val="TableParagraph"/>
              <w:rPr>
                <w:rFonts w:ascii="NTFPreCursivefk" w:hAnsi="NTFPreCursivefk"/>
                <w:color w:val="00B050"/>
                <w:sz w:val="28"/>
                <w:szCs w:val="28"/>
              </w:rPr>
            </w:pPr>
          </w:p>
          <w:p w:rsidR="00D108D6" w:rsidRPr="00D108D6" w:rsidRDefault="00D108D6" w:rsidP="00E9113D">
            <w:pPr>
              <w:pStyle w:val="TableParagraph"/>
              <w:rPr>
                <w:rFonts w:ascii="NTFPreCursivefk" w:hAnsi="NTFPreCursivefk"/>
                <w:color w:val="FF0000"/>
                <w:sz w:val="28"/>
                <w:szCs w:val="28"/>
              </w:rPr>
            </w:pPr>
          </w:p>
          <w:p w:rsidR="00D108D6" w:rsidRPr="00D108D6" w:rsidRDefault="00D108D6" w:rsidP="00D108D6">
            <w:pPr>
              <w:pStyle w:val="TableParagraph"/>
              <w:rPr>
                <w:rFonts w:ascii="NTFPreCursivefk" w:eastAsia="Calibri" w:hAnsi="NTFPreCursivefk" w:cs="Calibri"/>
                <w:sz w:val="28"/>
                <w:szCs w:val="28"/>
              </w:rPr>
            </w:pPr>
          </w:p>
        </w:tc>
      </w:tr>
    </w:tbl>
    <w:p w:rsidR="00DA3A8D" w:rsidRDefault="00DA3A8D">
      <w:pPr>
        <w:sectPr w:rsidR="00DA3A8D">
          <w:headerReference w:type="default" r:id="rId7"/>
          <w:type w:val="continuous"/>
          <w:pgSz w:w="16839" w:h="11920" w:orient="landscape"/>
          <w:pgMar w:top="500" w:right="40" w:bottom="280" w:left="480" w:header="720" w:footer="720" w:gutter="0"/>
          <w:cols w:space="720"/>
        </w:sectPr>
      </w:pPr>
    </w:p>
    <w:p w:rsidR="00DA3A8D" w:rsidRDefault="00DA3A8D">
      <w:pPr>
        <w:spacing w:before="3" w:line="90" w:lineRule="exact"/>
        <w:rPr>
          <w:sz w:val="9"/>
          <w:szCs w:val="9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1"/>
        <w:gridCol w:w="2681"/>
        <w:gridCol w:w="2683"/>
        <w:gridCol w:w="2691"/>
        <w:gridCol w:w="2686"/>
        <w:gridCol w:w="2669"/>
      </w:tblGrid>
      <w:tr w:rsidR="00DA3A8D">
        <w:trPr>
          <w:trHeight w:hRule="exact" w:val="290"/>
        </w:trPr>
        <w:tc>
          <w:tcPr>
            <w:tcW w:w="1343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D108D6" w:rsidRDefault="00385E88">
            <w:pPr>
              <w:pStyle w:val="TableParagraph"/>
              <w:spacing w:line="266" w:lineRule="exact"/>
              <w:ind w:left="46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2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. 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38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To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4"/>
                <w:sz w:val="28"/>
                <w:szCs w:val="28"/>
              </w:rPr>
              <w:t>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u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 le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4"/>
                <w:sz w:val="28"/>
                <w:szCs w:val="28"/>
              </w:rPr>
              <w:t>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on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e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l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l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y ac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ive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d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 xml:space="preserve"> ‘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u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ls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e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ph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y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ic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lly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ac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ive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f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sus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d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 xml:space="preserve"> 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4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ds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f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ime’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D108D6" w:rsidRDefault="00DA3A8D">
            <w:pPr>
              <w:rPr>
                <w:rFonts w:ascii="NTFPreCursivefk" w:hAnsi="NTFPreCursivefk"/>
                <w:sz w:val="28"/>
                <w:szCs w:val="28"/>
              </w:rPr>
            </w:pPr>
          </w:p>
        </w:tc>
      </w:tr>
      <w:tr w:rsidR="00DA3A8D">
        <w:trPr>
          <w:trHeight w:hRule="exact" w:val="290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79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ction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0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Taken</w:t>
            </w: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5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Way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6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as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een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5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ent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50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reak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own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030" w:right="1034"/>
              <w:jc w:val="center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Impact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486" w:right="77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upporting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dence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47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era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mpact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and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dence</w:t>
            </w:r>
          </w:p>
        </w:tc>
      </w:tr>
      <w:tr w:rsidR="00DA3A8D" w:rsidTr="00A1033A">
        <w:trPr>
          <w:trHeight w:hRule="exact" w:val="7426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Strateg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and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ex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ec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</w:p>
          <w:p w:rsidR="00DA3A8D" w:rsidRPr="00D108D6" w:rsidRDefault="004B3045">
            <w:pPr>
              <w:pStyle w:val="TableParagraph"/>
              <w:ind w:left="102" w:right="113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red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with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staff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 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crease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ities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r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to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be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m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act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ve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du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.E.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sess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s.</w:t>
            </w:r>
          </w:p>
          <w:p w:rsidR="00DA3A8D" w:rsidRPr="00D108D6" w:rsidRDefault="00DA3A8D">
            <w:pPr>
              <w:pStyle w:val="TableParagraph"/>
              <w:spacing w:before="9" w:line="260" w:lineRule="exact"/>
              <w:rPr>
                <w:rFonts w:ascii="NTFPreCursivefk" w:hAnsi="NTFPreCursivefk"/>
                <w:sz w:val="28"/>
                <w:szCs w:val="28"/>
              </w:rPr>
            </w:pPr>
          </w:p>
          <w:p w:rsidR="00DA3A8D" w:rsidRPr="00D108D6" w:rsidRDefault="004B3045" w:rsidP="00385E88">
            <w:pPr>
              <w:pStyle w:val="TableParagraph"/>
              <w:ind w:left="102"/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 to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m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eet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with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="00385E88"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staff from ESSP to discuss. </w:t>
            </w:r>
          </w:p>
          <w:p w:rsidR="00E9113D" w:rsidRPr="00D108D6" w:rsidRDefault="00E9113D" w:rsidP="00385E88">
            <w:pPr>
              <w:pStyle w:val="TableParagraph"/>
              <w:ind w:left="102"/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</w:pPr>
          </w:p>
          <w:p w:rsidR="00E9113D" w:rsidRPr="00D108D6" w:rsidRDefault="00E9113D" w:rsidP="00385E88">
            <w:pPr>
              <w:pStyle w:val="TableParagraph"/>
              <w:ind w:left="102"/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</w:pPr>
          </w:p>
          <w:p w:rsidR="00E9113D" w:rsidRPr="00D108D6" w:rsidRDefault="00E9113D" w:rsidP="00385E88">
            <w:pPr>
              <w:pStyle w:val="TableParagraph"/>
              <w:ind w:left="102"/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</w:pPr>
          </w:p>
          <w:p w:rsidR="00E9113D" w:rsidRPr="00D108D6" w:rsidRDefault="00E9113D" w:rsidP="00385E88">
            <w:pPr>
              <w:pStyle w:val="TableParagraph"/>
              <w:ind w:left="102"/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</w:pPr>
          </w:p>
          <w:p w:rsidR="00E9113D" w:rsidRPr="00D108D6" w:rsidRDefault="00E9113D" w:rsidP="00385E88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116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Relea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(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Lea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er)</w:t>
            </w:r>
          </w:p>
          <w:p w:rsidR="00DA3A8D" w:rsidRPr="00D108D6" w:rsidRDefault="004B3045">
            <w:pPr>
              <w:pStyle w:val="TableParagraph"/>
              <w:ind w:left="102" w:right="104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pre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eria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 staff</w:t>
            </w:r>
            <w:r w:rsidRPr="00D108D6">
              <w:rPr>
                <w:rFonts w:ascii="NTFPreCursivefk" w:eastAsia="Calibri" w:hAnsi="NTFPreCursivefk" w:cs="Calibri"/>
                <w:spacing w:val="47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/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ve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/ fee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ack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to staff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n 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o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k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 les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m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act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1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£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1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90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er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ay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ly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ver</w:t>
            </w:r>
          </w:p>
          <w:p w:rsidR="00DA3A8D" w:rsidRPr="00D108D6" w:rsidRDefault="004B3045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  <w:t>SF</w:t>
            </w: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 w:right="19"/>
              <w:rPr>
                <w:rFonts w:ascii="NTFPreCursivefk" w:eastAsia="Calibri" w:hAnsi="NTFPreCursivefk" w:cs="Calibri"/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9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 will 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 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</w:p>
          <w:p w:rsidR="00DA3A8D" w:rsidRPr="00D108D6" w:rsidRDefault="004B3045">
            <w:pPr>
              <w:pStyle w:val="TableParagraph"/>
              <w:ind w:left="9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77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Teac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’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pl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ann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</w:p>
          <w:p w:rsidR="00DA3A8D" w:rsidRPr="00D108D6" w:rsidRDefault="004B3045">
            <w:pPr>
              <w:pStyle w:val="TableParagraph"/>
              <w:ind w:left="102" w:right="19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Observ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es Materi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 im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 in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eacher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elive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y</w:t>
            </w:r>
          </w:p>
          <w:p w:rsidR="00DA3A8D" w:rsidRPr="00D108D6" w:rsidRDefault="004B3045">
            <w:pPr>
              <w:pStyle w:val="TableParagraph"/>
              <w:spacing w:line="268" w:lineRule="exact"/>
              <w:ind w:left="102" w:right="77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Disc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w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th staff</w:t>
            </w:r>
          </w:p>
          <w:p w:rsidR="00DA3A8D" w:rsidRPr="00D108D6" w:rsidRDefault="004B3045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Disc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w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th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</w:p>
          <w:p w:rsidR="00E9113D" w:rsidRPr="00D108D6" w:rsidRDefault="00E9113D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</w:p>
          <w:p w:rsidR="00E9113D" w:rsidRPr="00D108D6" w:rsidRDefault="00E9113D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Qu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ty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f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eachi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and</w:t>
            </w:r>
          </w:p>
          <w:p w:rsidR="00DA3A8D" w:rsidRPr="00D108D6" w:rsidRDefault="004B3045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lear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</w:p>
          <w:p w:rsidR="00DA3A8D" w:rsidRPr="00D108D6" w:rsidRDefault="004B3045">
            <w:pPr>
              <w:pStyle w:val="TableParagraph"/>
              <w:ind w:left="102" w:right="697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 act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in less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</w:p>
          <w:p w:rsidR="00DA3A8D" w:rsidRPr="00D108D6" w:rsidRDefault="004B3045">
            <w:pPr>
              <w:pStyle w:val="TableParagraph"/>
              <w:spacing w:line="268" w:lineRule="exact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creased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ys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cal fitn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ss</w:t>
            </w:r>
          </w:p>
          <w:p w:rsidR="00DA3A8D" w:rsidRPr="00D108D6" w:rsidRDefault="004B3045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 chi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ren</w:t>
            </w:r>
          </w:p>
          <w:p w:rsidR="00E9113D" w:rsidRPr="00D108D6" w:rsidRDefault="000438DA" w:rsidP="00E9113D">
            <w:pPr>
              <w:pStyle w:val="TableParagraph"/>
              <w:ind w:left="102"/>
              <w:rPr>
                <w:rFonts w:ascii="NTFPreCursivefk" w:hAnsi="NTFPreCursivefk" w:cs="Calibri"/>
                <w:color w:val="00B050"/>
                <w:sz w:val="28"/>
                <w:szCs w:val="28"/>
              </w:rPr>
            </w:pPr>
            <w:r w:rsidRPr="00D108D6">
              <w:rPr>
                <w:rFonts w:ascii="NTFPreCursivefk" w:hAnsi="NTFPreCursivefk" w:cs="Calibri"/>
                <w:color w:val="00B050"/>
                <w:sz w:val="28"/>
                <w:szCs w:val="28"/>
              </w:rPr>
              <w:t xml:space="preserve">Lots of ideas and tips disseminated to staff via emails this year. </w:t>
            </w:r>
          </w:p>
          <w:p w:rsidR="00E9113D" w:rsidRPr="00D108D6" w:rsidRDefault="00E9113D" w:rsidP="00E9113D">
            <w:pPr>
              <w:pStyle w:val="TableParagraph"/>
              <w:ind w:left="102"/>
              <w:rPr>
                <w:rFonts w:ascii="NTFPreCursivefk" w:hAnsi="NTFPreCursivefk" w:cs="Calibri"/>
                <w:color w:val="00B050"/>
                <w:spacing w:val="-1"/>
                <w:sz w:val="28"/>
                <w:szCs w:val="28"/>
              </w:rPr>
            </w:pPr>
            <w:r w:rsidRPr="00D108D6">
              <w:rPr>
                <w:rFonts w:ascii="NTFPreCursivefk" w:hAnsi="NTFPreCursivefk" w:cs="Calibri"/>
                <w:color w:val="00B050"/>
                <w:spacing w:val="-1"/>
                <w:sz w:val="28"/>
                <w:szCs w:val="28"/>
              </w:rPr>
              <w:t xml:space="preserve">Next step – Ask FGC coach to make this a focus when they are team teaching in each class next year. </w:t>
            </w:r>
          </w:p>
          <w:p w:rsidR="00E9113D" w:rsidRPr="00D108D6" w:rsidRDefault="00E9113D" w:rsidP="00E9113D">
            <w:pPr>
              <w:pStyle w:val="TableParagraph"/>
              <w:ind w:left="102"/>
              <w:rPr>
                <w:rFonts w:ascii="NTFPreCursivefk" w:hAnsi="NTFPreCursivefk" w:cs="Calibri"/>
                <w:color w:val="FF0000"/>
                <w:spacing w:val="-1"/>
                <w:sz w:val="28"/>
                <w:szCs w:val="28"/>
              </w:rPr>
            </w:pPr>
          </w:p>
          <w:p w:rsidR="00E9113D" w:rsidRPr="00D108D6" w:rsidRDefault="00E9113D" w:rsidP="00E9113D">
            <w:pPr>
              <w:pStyle w:val="TableParagraph"/>
              <w:ind w:left="102"/>
              <w:rPr>
                <w:rFonts w:ascii="NTFPreCursivefk" w:hAnsi="NTFPreCursivefk" w:cs="Calibri"/>
                <w:b/>
                <w:color w:val="FF0000"/>
                <w:sz w:val="28"/>
                <w:szCs w:val="28"/>
              </w:rPr>
            </w:pPr>
          </w:p>
          <w:p w:rsidR="00E9113D" w:rsidRPr="00D108D6" w:rsidRDefault="00E9113D" w:rsidP="00E9113D">
            <w:pPr>
              <w:pStyle w:val="TableParagraph"/>
              <w:ind w:left="102"/>
              <w:rPr>
                <w:rFonts w:ascii="NTFPreCursivefk" w:hAnsi="NTFPreCursivefk" w:cs="Calibri"/>
                <w:color w:val="FF0000"/>
                <w:sz w:val="28"/>
                <w:szCs w:val="28"/>
              </w:rPr>
            </w:pPr>
          </w:p>
          <w:p w:rsidR="00A1033A" w:rsidRPr="00D108D6" w:rsidRDefault="00A1033A" w:rsidP="00E9113D">
            <w:pPr>
              <w:pStyle w:val="TableParagraph"/>
              <w:ind w:left="102"/>
              <w:rPr>
                <w:rFonts w:ascii="NTFPreCursivefk" w:hAnsi="NTFPreCursivefk" w:cs="Calibri"/>
                <w:color w:val="FF0000"/>
                <w:sz w:val="28"/>
                <w:szCs w:val="28"/>
              </w:rPr>
            </w:pPr>
          </w:p>
          <w:p w:rsidR="00A1033A" w:rsidRPr="00D108D6" w:rsidRDefault="00A1033A" w:rsidP="00E9113D">
            <w:pPr>
              <w:pStyle w:val="TableParagraph"/>
              <w:ind w:left="102"/>
              <w:rPr>
                <w:rFonts w:ascii="NTFPreCursivefk" w:hAnsi="NTFPreCursivefk" w:cs="Calibri"/>
                <w:color w:val="FF0000"/>
                <w:sz w:val="28"/>
                <w:szCs w:val="28"/>
              </w:rPr>
            </w:pPr>
          </w:p>
          <w:p w:rsidR="00E9113D" w:rsidRPr="00D108D6" w:rsidRDefault="00E9113D" w:rsidP="00E9113D">
            <w:pPr>
              <w:pStyle w:val="TableParagraph"/>
              <w:ind w:left="102"/>
              <w:rPr>
                <w:rFonts w:ascii="NTFPreCursivefk" w:hAnsi="NTFPreCursivefk" w:cs="Calibri"/>
                <w:color w:val="FF0000"/>
                <w:sz w:val="28"/>
                <w:szCs w:val="28"/>
              </w:rPr>
            </w:pPr>
          </w:p>
          <w:p w:rsidR="00E9113D" w:rsidRPr="00D108D6" w:rsidRDefault="00E9113D" w:rsidP="00E9113D">
            <w:pPr>
              <w:pStyle w:val="TableParagraph"/>
              <w:ind w:left="102"/>
              <w:rPr>
                <w:rFonts w:ascii="NTFPreCursivefk" w:hAnsi="NTFPreCursivefk" w:cs="Calibri"/>
                <w:color w:val="FF0000"/>
                <w:sz w:val="28"/>
                <w:szCs w:val="28"/>
              </w:rPr>
            </w:pPr>
          </w:p>
          <w:p w:rsidR="00E9113D" w:rsidRPr="00D108D6" w:rsidRDefault="00E9113D" w:rsidP="00A1033A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</w:p>
        </w:tc>
      </w:tr>
      <w:tr w:rsidR="00DA3A8D">
        <w:trPr>
          <w:trHeight w:hRule="exact" w:val="290"/>
        </w:trPr>
        <w:tc>
          <w:tcPr>
            <w:tcW w:w="1343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D108D6" w:rsidRDefault="00385E88">
            <w:pPr>
              <w:pStyle w:val="TableParagraph"/>
              <w:spacing w:line="266" w:lineRule="exact"/>
              <w:ind w:left="462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lastRenderedPageBreak/>
              <w:t>3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 xml:space="preserve">. 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38"/>
                <w:sz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To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ff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 xml:space="preserve">r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>c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h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m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 xml:space="preserve"> 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4"/>
                <w:sz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>u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ies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ou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u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ils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D108D6" w:rsidRDefault="00DA3A8D">
            <w:pPr>
              <w:rPr>
                <w:rFonts w:ascii="NTFPreCursivefk" w:hAnsi="NTFPreCursivefk"/>
                <w:sz w:val="28"/>
              </w:rPr>
            </w:pPr>
          </w:p>
        </w:tc>
      </w:tr>
      <w:tr w:rsidR="00DA3A8D">
        <w:trPr>
          <w:trHeight w:hRule="exact" w:val="290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795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ction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0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Taken</w:t>
            </w: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55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Way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6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h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as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een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5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p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ent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505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8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reak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d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own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030" w:right="1034"/>
              <w:jc w:val="center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Impact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486" w:right="77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upporting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7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dence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spacing w:line="242" w:lineRule="exact"/>
              <w:ind w:left="147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O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v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era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mpact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and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0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dence</w:t>
            </w:r>
          </w:p>
        </w:tc>
      </w:tr>
      <w:tr w:rsidR="00DA3A8D">
        <w:trPr>
          <w:trHeight w:hRule="exact" w:val="4309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stain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e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er, 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d</w:t>
            </w:r>
          </w:p>
          <w:p w:rsidR="00DA3A8D" w:rsidRPr="00D108D6" w:rsidRDefault="004B3045">
            <w:pPr>
              <w:pStyle w:val="TableParagraph"/>
              <w:ind w:left="102" w:right="273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ra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e,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After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Sch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l Cl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s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ffe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ed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 Co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f clu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s </w:t>
            </w:r>
          </w:p>
          <w:p w:rsidR="00DA3A8D" w:rsidRPr="00D108D6" w:rsidRDefault="004B3045">
            <w:pPr>
              <w:pStyle w:val="TableParagraph"/>
              <w:spacing w:before="1" w:line="239" w:lineRule="auto"/>
              <w:ind w:left="102" w:right="186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Co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e </w:t>
            </w:r>
            <w:r w:rsid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CPD offer for staff – teachers and FGC staff to work alongside each other. </w:t>
            </w:r>
          </w:p>
          <w:p w:rsidR="00E91DDC" w:rsidRPr="00D108D6" w:rsidRDefault="00E91DDC">
            <w:pPr>
              <w:pStyle w:val="TableParagraph"/>
              <w:spacing w:before="1" w:line="239" w:lineRule="auto"/>
              <w:ind w:left="102" w:right="186"/>
              <w:rPr>
                <w:rFonts w:ascii="NTFPreCursivefk" w:eastAsia="Calibri" w:hAnsi="NTFPreCursivefk" w:cs="Calibri"/>
                <w:sz w:val="28"/>
              </w:rPr>
            </w:pP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116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Cost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f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qu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fied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spo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ts</w:t>
            </w:r>
          </w:p>
          <w:p w:rsidR="00E91DDC" w:rsidRPr="00D108D6" w:rsidRDefault="004B3045" w:rsidP="00E91DDC">
            <w:pPr>
              <w:pStyle w:val="TableParagraph"/>
              <w:ind w:left="102" w:right="273"/>
              <w:rPr>
                <w:rFonts w:ascii="NTFPreCursivefk" w:eastAsia="Calibri" w:hAnsi="NTFPreCursivefk" w:cs="Calibri"/>
                <w:sz w:val="28"/>
                <w:u w:val="single" w:color="000000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s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del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ver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hi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h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qu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ty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After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Sch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l Cl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</w:t>
            </w:r>
            <w:r w:rsidR="00D108D6">
              <w:rPr>
                <w:rFonts w:ascii="NTFPreCursivefk" w:eastAsia="Calibri" w:hAnsi="NTFPreCursivefk" w:cs="Calibri"/>
                <w:sz w:val="28"/>
              </w:rPr>
              <w:t xml:space="preserve"> -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 </w:t>
            </w:r>
            <w:r w:rsidR="00D108D6">
              <w:rPr>
                <w:rFonts w:ascii="NTFPreCursivefk" w:eastAsia="Calibri" w:hAnsi="NTFPreCursivefk" w:cs="Calibri"/>
                <w:sz w:val="28"/>
                <w:u w:val="single" w:color="000000"/>
              </w:rPr>
              <w:t>FGC</w:t>
            </w:r>
            <w:r w:rsidR="00E91DDC" w:rsidRPr="00D108D6">
              <w:rPr>
                <w:rFonts w:ascii="NTFPreCursivefk" w:eastAsia="Calibri" w:hAnsi="NTFPreCursivefk" w:cs="Calibri"/>
                <w:sz w:val="28"/>
                <w:u w:val="single" w:color="000000"/>
              </w:rPr>
              <w:t xml:space="preserve"> </w:t>
            </w:r>
          </w:p>
          <w:p w:rsidR="00E91DDC" w:rsidRPr="00D108D6" w:rsidRDefault="00E91DDC" w:rsidP="00E91DDC">
            <w:pPr>
              <w:pStyle w:val="TableParagraph"/>
              <w:ind w:right="273"/>
              <w:rPr>
                <w:rFonts w:ascii="NTFPreCursivefk" w:eastAsia="Calibri" w:hAnsi="NTFPreCursivefk" w:cs="Calibri"/>
                <w:sz w:val="28"/>
                <w:u w:val="single" w:color="000000"/>
              </w:rPr>
            </w:pPr>
          </w:p>
          <w:p w:rsidR="00E91DDC" w:rsidRPr="00D108D6" w:rsidRDefault="00E91DDC" w:rsidP="00E91DDC">
            <w:pPr>
              <w:pStyle w:val="TableParagraph"/>
              <w:ind w:right="273"/>
              <w:rPr>
                <w:rFonts w:ascii="NTFPreCursivefk" w:eastAsia="Calibri" w:hAnsi="NTFPreCursivefk" w:cs="Calibri"/>
                <w:sz w:val="28"/>
              </w:rPr>
            </w:pP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D108D6">
            <w:pPr>
              <w:pStyle w:val="TableParagraph"/>
              <w:spacing w:line="264" w:lineRule="exact"/>
              <w:ind w:left="102" w:right="19"/>
              <w:rPr>
                <w:rFonts w:ascii="NTFPreCursivefk" w:eastAsia="Calibri" w:hAnsi="NTFPreCursivefk" w:cs="Calibri"/>
                <w:sz w:val="28"/>
              </w:rPr>
            </w:pPr>
            <w:r>
              <w:rPr>
                <w:rFonts w:ascii="NTFPreCursivefk" w:eastAsia="Calibri" w:hAnsi="NTFPreCursivefk" w:cs="Calibri"/>
                <w:sz w:val="28"/>
                <w:u w:val="single" w:color="000000"/>
              </w:rPr>
              <w:t>FGC</w:t>
            </w:r>
          </w:p>
          <w:p w:rsidR="00DA3A8D" w:rsidRPr="00D108D6" w:rsidRDefault="004B3045">
            <w:pPr>
              <w:pStyle w:val="TableParagraph"/>
              <w:ind w:left="102" w:right="140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PE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ach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d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eliveri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an A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ter Sc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l Cl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b</w:t>
            </w:r>
            <w:r w:rsidR="006D56DD"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="00D108D6">
              <w:rPr>
                <w:rFonts w:ascii="NTFPreCursivefk" w:eastAsia="Calibri" w:hAnsi="NTFPreCursivefk" w:cs="Calibri"/>
                <w:spacing w:val="-1"/>
                <w:sz w:val="28"/>
              </w:rPr>
              <w:t>four times a week</w:t>
            </w:r>
          </w:p>
          <w:p w:rsidR="00DA3A8D" w:rsidRPr="00D108D6" w:rsidRDefault="004644B0" w:rsidP="00A53CD3">
            <w:pPr>
              <w:pStyle w:val="TableParagraph"/>
              <w:ind w:left="102" w:right="408"/>
              <w:rPr>
                <w:rFonts w:ascii="NTFPreCursivefk" w:eastAsia="Calibri" w:hAnsi="NTFPreCursivefk" w:cs="Calibri"/>
                <w:color w:val="00AF50"/>
                <w:spacing w:val="-1"/>
                <w:sz w:val="28"/>
              </w:rPr>
            </w:pPr>
            <w:r w:rsidRPr="00D108D6">
              <w:rPr>
                <w:rFonts w:ascii="NTFPreCursivefk" w:eastAsia="Calibri" w:hAnsi="NTFPreCursivefk" w:cs="Calibri"/>
                <w:color w:val="00AF50"/>
                <w:spacing w:val="-1"/>
                <w:sz w:val="28"/>
              </w:rPr>
              <w:t>SF</w:t>
            </w:r>
          </w:p>
          <w:p w:rsidR="007C0623" w:rsidRPr="00D108D6" w:rsidRDefault="007C0623" w:rsidP="00A53CD3">
            <w:pPr>
              <w:pStyle w:val="TableParagraph"/>
              <w:ind w:left="102" w:right="408"/>
              <w:rPr>
                <w:rFonts w:ascii="NTFPreCursivefk" w:eastAsia="Calibri" w:hAnsi="NTFPreCursivefk" w:cs="Calibri"/>
                <w:sz w:val="28"/>
              </w:rPr>
            </w:pPr>
          </w:p>
          <w:p w:rsidR="007C0623" w:rsidRPr="00D108D6" w:rsidRDefault="007C0623" w:rsidP="00A53CD3">
            <w:pPr>
              <w:pStyle w:val="TableParagraph"/>
              <w:ind w:left="102" w:right="408"/>
              <w:rPr>
                <w:rFonts w:ascii="NTFPreCursivefk" w:eastAsia="Calibri" w:hAnsi="NTFPreCursivefk" w:cs="Calibri"/>
                <w:sz w:val="28"/>
              </w:rPr>
            </w:pP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99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Disa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va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ed ch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ren,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</w:t>
            </w:r>
          </w:p>
          <w:p w:rsidR="00DA3A8D" w:rsidRPr="00D108D6" w:rsidRDefault="004B3045">
            <w:pPr>
              <w:pStyle w:val="TableParagraph"/>
              <w:ind w:left="99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well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ther chi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ld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ren,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wi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l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ave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pp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rtu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es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earn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ew ski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ls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w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rt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 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ter Sc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Cl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</w:t>
            </w:r>
          </w:p>
          <w:p w:rsidR="00DA3A8D" w:rsidRPr="00D108D6" w:rsidRDefault="004B3045">
            <w:pPr>
              <w:pStyle w:val="TableParagraph"/>
              <w:ind w:left="99" w:right="62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q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ty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P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les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 D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ve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part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ersh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p w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rki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g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Cl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re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isters</w:t>
            </w:r>
          </w:p>
          <w:p w:rsidR="00DA3A8D" w:rsidRPr="00D108D6" w:rsidRDefault="004B3045">
            <w:pPr>
              <w:pStyle w:val="TableParagraph"/>
              <w:spacing w:line="268" w:lineRule="exact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Disc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 w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th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</w:t>
            </w:r>
          </w:p>
          <w:p w:rsidR="00D108D6" w:rsidRDefault="004B3045">
            <w:pPr>
              <w:pStyle w:val="TableParagraph"/>
              <w:spacing w:line="239" w:lineRule="auto"/>
              <w:ind w:left="102" w:right="1252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up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sur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y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 Pare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sur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y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s </w:t>
            </w:r>
          </w:p>
          <w:p w:rsidR="00DA3A8D" w:rsidRDefault="004B3045">
            <w:pPr>
              <w:pStyle w:val="TableParagraph"/>
              <w:spacing w:line="239" w:lineRule="auto"/>
              <w:ind w:left="102" w:right="1252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Li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ks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="00D108D6">
              <w:rPr>
                <w:rFonts w:ascii="NTFPreCursivefk" w:eastAsia="Calibri" w:hAnsi="NTFPreCursivefk" w:cs="Calibri"/>
                <w:sz w:val="28"/>
              </w:rPr>
              <w:t xml:space="preserve">ther </w:t>
            </w:r>
            <w:proofErr w:type="spellStart"/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rg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isat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</w:t>
            </w:r>
            <w:proofErr w:type="spellEnd"/>
          </w:p>
          <w:p w:rsidR="00D108D6" w:rsidRPr="00D108D6" w:rsidRDefault="00D108D6">
            <w:pPr>
              <w:pStyle w:val="TableParagraph"/>
              <w:spacing w:line="239" w:lineRule="auto"/>
              <w:ind w:left="102" w:right="1252"/>
              <w:rPr>
                <w:rFonts w:ascii="NTFPreCursivefk" w:eastAsia="Calibri" w:hAnsi="NTFPreCursivefk" w:cs="Calibri"/>
                <w:sz w:val="28"/>
              </w:rPr>
            </w:pPr>
            <w:r>
              <w:rPr>
                <w:rFonts w:ascii="NTFPreCursivefk" w:eastAsia="Calibri" w:hAnsi="NTFPreCursivefk" w:cs="Calibri"/>
                <w:sz w:val="28"/>
              </w:rPr>
              <w:t xml:space="preserve">Focus Review </w:t>
            </w:r>
            <w:r w:rsidRPr="00D108D6">
              <w:rPr>
                <w:rFonts w:ascii="NTFPreCursivefk" w:eastAsia="Calibri" w:hAnsi="NTFPreCursivefk" w:cs="Calibri"/>
                <w:sz w:val="24"/>
              </w:rPr>
              <w:t xml:space="preserve">documentation </w:t>
            </w:r>
            <w:r>
              <w:rPr>
                <w:rFonts w:ascii="NTFPreCursivefk" w:eastAsia="Calibri" w:hAnsi="NTFPreCursivefk" w:cs="Calibri"/>
                <w:sz w:val="28"/>
              </w:rPr>
              <w:t xml:space="preserve">– staff voice and pupil voice 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</w:rPr>
              <w:t>Closi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gap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be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ween</w:t>
            </w:r>
          </w:p>
          <w:p w:rsidR="00E9113D" w:rsidRPr="00D108D6" w:rsidRDefault="004B3045" w:rsidP="00D108D6">
            <w:pPr>
              <w:pStyle w:val="TableParagraph"/>
              <w:ind w:left="102" w:right="289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if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erent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up</w:t>
            </w:r>
            <w:r w:rsidRPr="00D108D6">
              <w:rPr>
                <w:rFonts w:ascii="NTFPreCursivefk" w:eastAsia="Calibri" w:hAnsi="NTFPreCursivefk" w:cs="Calibri"/>
                <w:sz w:val="28"/>
              </w:rPr>
              <w:t xml:space="preserve">s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 so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 all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s h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ve eq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al 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</w:rPr>
              <w:t>pp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tu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</w:rPr>
              <w:t>ities.</w:t>
            </w:r>
          </w:p>
          <w:p w:rsidR="00E9113D" w:rsidRPr="00D108D6" w:rsidRDefault="00D108D6" w:rsidP="00D108D6">
            <w:pPr>
              <w:pStyle w:val="TableParagraph"/>
              <w:spacing w:line="239" w:lineRule="auto"/>
              <w:ind w:left="102" w:right="432"/>
              <w:rPr>
                <w:rFonts w:ascii="NTFPreCursivefk" w:eastAsia="Calibri" w:hAnsi="NTFPreCursivefk" w:cs="Calibri"/>
                <w:sz w:val="28"/>
              </w:rPr>
            </w:pPr>
            <w:r w:rsidRPr="00D108D6">
              <w:rPr>
                <w:rFonts w:ascii="NTFPreCursivefk" w:hAnsi="NTFPreCursivefk" w:cs="Calibri"/>
                <w:color w:val="00B050"/>
                <w:spacing w:val="-1"/>
                <w:sz w:val="28"/>
              </w:rPr>
              <w:t>After school clubs have been offered this year but with a charge to parents (£2.50 a week). This has then reduced the FGC cost.</w:t>
            </w:r>
          </w:p>
        </w:tc>
      </w:tr>
    </w:tbl>
    <w:p w:rsidR="00DA3A8D" w:rsidRDefault="00DA3A8D">
      <w:pPr>
        <w:spacing w:line="239" w:lineRule="auto"/>
        <w:rPr>
          <w:rFonts w:ascii="Calibri" w:eastAsia="Calibri" w:hAnsi="Calibri" w:cs="Calibri"/>
        </w:rPr>
        <w:sectPr w:rsidR="00DA3A8D">
          <w:pgSz w:w="16839" w:h="11920" w:orient="landscape"/>
          <w:pgMar w:top="440" w:right="40" w:bottom="280" w:left="480" w:header="720" w:footer="720" w:gutter="0"/>
          <w:cols w:space="720"/>
        </w:sectPr>
      </w:pPr>
    </w:p>
    <w:p w:rsidR="00DA3A8D" w:rsidRDefault="00DA3A8D">
      <w:pPr>
        <w:spacing w:before="3" w:line="90" w:lineRule="exact"/>
        <w:rPr>
          <w:sz w:val="9"/>
          <w:szCs w:val="9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1"/>
        <w:gridCol w:w="2681"/>
        <w:gridCol w:w="2683"/>
        <w:gridCol w:w="2691"/>
        <w:gridCol w:w="2686"/>
        <w:gridCol w:w="2669"/>
      </w:tblGrid>
      <w:tr w:rsidR="00DA3A8D">
        <w:trPr>
          <w:trHeight w:hRule="exact" w:val="289"/>
        </w:trPr>
        <w:tc>
          <w:tcPr>
            <w:tcW w:w="1343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D108D6" w:rsidRDefault="00385E88" w:rsidP="009B411D">
            <w:pPr>
              <w:pStyle w:val="TableParagraph"/>
              <w:tabs>
                <w:tab w:val="left" w:pos="822"/>
              </w:tabs>
              <w:spacing w:line="264" w:lineRule="exact"/>
              <w:ind w:left="46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4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.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ab/>
              <w:t>To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b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le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u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ls </w:t>
            </w:r>
            <w:proofErr w:type="gramStart"/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o 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ti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c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pate</w:t>
            </w:r>
            <w:proofErr w:type="gramEnd"/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48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g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eater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ge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f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4"/>
                <w:sz w:val="28"/>
                <w:szCs w:val="28"/>
              </w:rPr>
              <w:t>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a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d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ter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 xml:space="preserve"> 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c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m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p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e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  <w:szCs w:val="28"/>
              </w:rPr>
              <w:t>t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i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  <w:szCs w:val="28"/>
              </w:rPr>
              <w:t>o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  <w:szCs w:val="28"/>
              </w:rPr>
              <w:t>n</w:t>
            </w:r>
            <w:r w:rsidR="004B3045" w:rsidRPr="00D108D6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>s</w:t>
            </w:r>
            <w:r w:rsidR="009B411D">
              <w:rPr>
                <w:rFonts w:ascii="NTFPreCursivefk" w:eastAsia="Calibri" w:hAnsi="NTFPreCursivefk" w:cs="Calibri"/>
                <w:b/>
                <w:bCs/>
                <w:i/>
                <w:sz w:val="28"/>
                <w:szCs w:val="28"/>
              </w:rPr>
              <w:t xml:space="preserve">/challenges. 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D108D6" w:rsidRDefault="00DA3A8D">
            <w:pPr>
              <w:rPr>
                <w:rFonts w:ascii="NTFPreCursivefk" w:hAnsi="NTFPreCursivefk"/>
                <w:sz w:val="28"/>
                <w:szCs w:val="28"/>
              </w:rPr>
            </w:pPr>
          </w:p>
        </w:tc>
      </w:tr>
      <w:tr w:rsidR="00DA3A8D">
        <w:trPr>
          <w:trHeight w:hRule="exact" w:val="290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ind w:left="79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ction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0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Taken</w:t>
            </w: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ind w:left="15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Way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6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as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een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5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ent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ind w:left="505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Fund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reak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own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ind w:left="1030" w:right="1034"/>
              <w:jc w:val="center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Impact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ind w:left="486" w:right="77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upporting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dence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D108D6" w:rsidRDefault="004B3045">
            <w:pPr>
              <w:pStyle w:val="TableParagraph"/>
              <w:ind w:left="147"/>
              <w:rPr>
                <w:rFonts w:ascii="NTFPreCursivefk" w:eastAsia="Calibri" w:hAnsi="NTFPreCursivefk" w:cs="Calibri"/>
                <w:sz w:val="24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Ov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era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mpact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and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8"/>
              </w:rPr>
              <w:t>Evi</w:t>
            </w:r>
            <w:r w:rsidRPr="00D108D6">
              <w:rPr>
                <w:rFonts w:ascii="NTFPreCursivefk" w:eastAsia="Calibri" w:hAnsi="NTFPreCursivefk" w:cs="Calibri"/>
                <w:b/>
                <w:bCs/>
                <w:sz w:val="24"/>
                <w:szCs w:val="28"/>
              </w:rPr>
              <w:t>dence</w:t>
            </w:r>
          </w:p>
        </w:tc>
      </w:tr>
      <w:tr w:rsidR="00DA3A8D" w:rsidTr="00A1033A">
        <w:trPr>
          <w:trHeight w:hRule="exact" w:val="7426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Lia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with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ther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ject</w:t>
            </w:r>
          </w:p>
          <w:p w:rsidR="00DA3A8D" w:rsidRPr="00D108D6" w:rsidRDefault="004B3045">
            <w:pPr>
              <w:pStyle w:val="TableParagraph"/>
              <w:ind w:left="102" w:right="241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lea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/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Part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ersh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</w:p>
          <w:p w:rsidR="00DA3A8D" w:rsidRPr="00D108D6" w:rsidRDefault="004B3045">
            <w:pPr>
              <w:pStyle w:val="TableParagraph"/>
              <w:ind w:left="102" w:right="113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creased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part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ation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in </w:t>
            </w:r>
            <w:proofErr w:type="spellStart"/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Erewash</w:t>
            </w:r>
            <w:proofErr w:type="spellEnd"/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 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 Part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ersh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titi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festi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als</w:t>
            </w:r>
          </w:p>
          <w:p w:rsidR="00DA3A8D" w:rsidRPr="00D108D6" w:rsidRDefault="004B3045">
            <w:pPr>
              <w:pStyle w:val="TableParagraph"/>
              <w:spacing w:line="268" w:lineRule="exact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area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wit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</w:t>
            </w:r>
          </w:p>
          <w:p w:rsidR="00DA3A8D" w:rsidRPr="00D108D6" w:rsidRDefault="004B3045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dis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y partic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and ac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ie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em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ents</w:t>
            </w:r>
          </w:p>
          <w:p w:rsidR="00DA3A8D" w:rsidRPr="00D108D6" w:rsidRDefault="004B3045">
            <w:pPr>
              <w:pStyle w:val="TableParagraph"/>
              <w:spacing w:line="266" w:lineRule="exact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form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ents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/</w:t>
            </w:r>
          </w:p>
          <w:p w:rsidR="00DA3A8D" w:rsidRPr="00D108D6" w:rsidRDefault="004B3045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proofErr w:type="spellStart"/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carers</w:t>
            </w:r>
            <w:proofErr w:type="spellEnd"/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116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Entry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titi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</w:p>
          <w:p w:rsidR="00DA3A8D" w:rsidRPr="00D108D6" w:rsidRDefault="004B3045">
            <w:pPr>
              <w:pStyle w:val="TableParagraph"/>
              <w:ind w:left="102" w:right="250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thro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ug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Gold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kage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 Sc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 S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rts Part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ersh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</w:p>
          <w:p w:rsidR="00DA3A8D" w:rsidRPr="00D108D6" w:rsidRDefault="004B3045">
            <w:pPr>
              <w:pStyle w:val="TableParagraph"/>
              <w:ind w:left="102" w:right="116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 to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be re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eased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fr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m class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et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with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ther su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ject l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/S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rts Part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ersh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1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£</w:t>
            </w:r>
            <w:r w:rsidR="00C42685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37</w:t>
            </w:r>
            <w:r w:rsidR="006D56DD"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00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(T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al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s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inc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lud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es</w:t>
            </w:r>
          </w:p>
          <w:p w:rsidR="00DA3A8D" w:rsidRPr="00D108D6" w:rsidRDefault="004B3045">
            <w:pPr>
              <w:pStyle w:val="TableParagraph"/>
              <w:ind w:left="102" w:right="121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CPD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rtu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ities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staff, Y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assa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 trai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, 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ter Sc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Cl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b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s, </w:t>
            </w:r>
            <w:proofErr w:type="spellStart"/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Bikeab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ty</w:t>
            </w:r>
            <w:proofErr w:type="spellEnd"/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y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ear</w:t>
            </w:r>
            <w:r w:rsidR="006D56DD" w:rsidRPr="00D108D6">
              <w:rPr>
                <w:rFonts w:ascii="NTFPreCursivefk" w:eastAsia="Calibri" w:hAnsi="NTFPreCursivefk" w:cs="Calibri"/>
                <w:sz w:val="28"/>
                <w:szCs w:val="28"/>
              </w:rPr>
              <w:t>s 4,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="00385E88" w:rsidRPr="00D108D6">
              <w:rPr>
                <w:rFonts w:ascii="NTFPreCursivefk" w:eastAsia="Calibri" w:hAnsi="NTFPreCursivefk" w:cs="Calibri"/>
                <w:sz w:val="28"/>
                <w:szCs w:val="28"/>
              </w:rPr>
              <w:t>5</w:t>
            </w:r>
            <w:r w:rsidR="006D56DD"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 &amp; 6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)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  <w:t>SF</w:t>
            </w:r>
          </w:p>
          <w:p w:rsidR="00DA3A8D" w:rsidRPr="00D108D6" w:rsidRDefault="004B3045">
            <w:pPr>
              <w:pStyle w:val="TableParagraph"/>
              <w:ind w:left="102" w:right="1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£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1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90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er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ay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ly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ver</w:t>
            </w:r>
          </w:p>
          <w:p w:rsidR="00DA3A8D" w:rsidRPr="00D108D6" w:rsidRDefault="004B3045">
            <w:pPr>
              <w:pStyle w:val="TableParagraph"/>
              <w:ind w:left="102" w:right="1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color w:val="00AF50"/>
                <w:spacing w:val="-1"/>
                <w:sz w:val="28"/>
                <w:szCs w:val="28"/>
              </w:rPr>
              <w:t>SF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9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 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</w:p>
          <w:p w:rsidR="00DA3A8D" w:rsidRPr="00D108D6" w:rsidRDefault="004B3045">
            <w:pPr>
              <w:pStyle w:val="TableParagraph"/>
              <w:ind w:left="99" w:right="128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rtu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y 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eprese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 the sc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tit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vely Greater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sc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l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artici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ation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in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tners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ip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roje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ts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 w:right="77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Sc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l S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rt S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y</w:t>
            </w:r>
          </w:p>
          <w:p w:rsidR="00DA3A8D" w:rsidRPr="00D108D6" w:rsidRDefault="004B3045">
            <w:pPr>
              <w:pStyle w:val="TableParagraph"/>
              <w:ind w:left="102" w:right="36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etit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br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ak 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wn form</w:t>
            </w:r>
          </w:p>
          <w:p w:rsidR="00DA3A8D" w:rsidRPr="00D108D6" w:rsidRDefault="004B3045" w:rsidP="009B411D">
            <w:pPr>
              <w:pStyle w:val="TableParagraph"/>
              <w:ind w:left="102" w:right="1471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Twit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t</w:t>
            </w:r>
            <w:r w:rsidR="009B411D">
              <w:rPr>
                <w:rFonts w:ascii="NTFPreCursivefk" w:eastAsia="Calibri" w:hAnsi="NTFPreCursivefk" w:cs="Calibri"/>
                <w:sz w:val="28"/>
                <w:szCs w:val="28"/>
              </w:rPr>
              <w:t xml:space="preserve">er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ed Disc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ss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w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th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s </w:t>
            </w:r>
            <w:r w:rsidRPr="009B411D">
              <w:rPr>
                <w:rFonts w:ascii="NTFPreCursivefk" w:eastAsia="Calibri" w:hAnsi="NTFPreCursivefk" w:cs="Calibri"/>
                <w:sz w:val="24"/>
                <w:szCs w:val="28"/>
              </w:rPr>
              <w:t>P</w:t>
            </w:r>
            <w:r w:rsidRPr="009B411D">
              <w:rPr>
                <w:rFonts w:ascii="NTFPreCursivefk" w:eastAsia="Calibri" w:hAnsi="NTFPreCursivefk" w:cs="Calibri"/>
                <w:spacing w:val="-1"/>
                <w:sz w:val="24"/>
                <w:szCs w:val="28"/>
              </w:rPr>
              <w:t>h</w:t>
            </w:r>
            <w:r w:rsidRPr="009B411D">
              <w:rPr>
                <w:rFonts w:ascii="NTFPreCursivefk" w:eastAsia="Calibri" w:hAnsi="NTFPreCursivefk" w:cs="Calibri"/>
                <w:spacing w:val="1"/>
                <w:sz w:val="24"/>
                <w:szCs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2"/>
                <w:sz w:val="24"/>
                <w:szCs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pacing w:val="1"/>
                <w:sz w:val="24"/>
                <w:szCs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4"/>
                <w:szCs w:val="28"/>
              </w:rPr>
              <w:t>g</w:t>
            </w:r>
            <w:r w:rsidRPr="009B411D">
              <w:rPr>
                <w:rFonts w:ascii="NTFPreCursivefk" w:eastAsia="Calibri" w:hAnsi="NTFPreCursivefk" w:cs="Calibri"/>
                <w:sz w:val="24"/>
                <w:szCs w:val="28"/>
              </w:rPr>
              <w:t>ra</w:t>
            </w:r>
            <w:r w:rsidRPr="009B411D">
              <w:rPr>
                <w:rFonts w:ascii="NTFPreCursivefk" w:eastAsia="Calibri" w:hAnsi="NTFPreCursivefk" w:cs="Calibri"/>
                <w:spacing w:val="-2"/>
                <w:sz w:val="24"/>
                <w:szCs w:val="28"/>
              </w:rPr>
              <w:t>p</w:t>
            </w:r>
            <w:r w:rsidRPr="009B411D">
              <w:rPr>
                <w:rFonts w:ascii="NTFPreCursivefk" w:eastAsia="Calibri" w:hAnsi="NTFPreCursivefk" w:cs="Calibri"/>
                <w:spacing w:val="-1"/>
                <w:sz w:val="24"/>
                <w:szCs w:val="28"/>
              </w:rPr>
              <w:t>h</w:t>
            </w:r>
            <w:r w:rsidRPr="009B411D">
              <w:rPr>
                <w:rFonts w:ascii="NTFPreCursivefk" w:eastAsia="Calibri" w:hAnsi="NTFPreCursivefk" w:cs="Calibri"/>
                <w:sz w:val="24"/>
                <w:szCs w:val="28"/>
              </w:rPr>
              <w:t>s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3A8D" w:rsidRPr="00D108D6" w:rsidRDefault="004B3045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and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ci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</w:p>
          <w:p w:rsidR="00DA3A8D" w:rsidRPr="00D108D6" w:rsidRDefault="004B3045">
            <w:pPr>
              <w:pStyle w:val="TableParagraph"/>
              <w:ind w:left="102" w:right="873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the s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M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ra</w:t>
            </w:r>
            <w:r w:rsidRPr="00D108D6">
              <w:rPr>
                <w:rFonts w:ascii="NTFPreCursivefk" w:eastAsia="Calibri" w:hAnsi="NTFPreCursivefk" w:cs="Calibri"/>
                <w:spacing w:val="-4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ng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g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attitu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es 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etit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</w:t>
            </w:r>
          </w:p>
          <w:p w:rsidR="00DA3A8D" w:rsidRPr="00D108D6" w:rsidRDefault="004B3045">
            <w:pPr>
              <w:pStyle w:val="TableParagraph"/>
              <w:ind w:left="102" w:right="149"/>
              <w:rPr>
                <w:rFonts w:ascii="NTFPreCursivefk" w:eastAsia="Calibri" w:hAnsi="NTFPreCursivefk" w:cs="Calibri"/>
                <w:sz w:val="28"/>
                <w:szCs w:val="28"/>
              </w:rPr>
            </w:pP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up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l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s feel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in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 xml:space="preserve">g 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p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r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u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d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 xml:space="preserve"> </w:t>
            </w:r>
            <w:r w:rsidRPr="00D108D6">
              <w:rPr>
                <w:rFonts w:ascii="NTFPreCursivefk" w:eastAsia="Calibri" w:hAnsi="NTFPreCursivefk" w:cs="Calibri"/>
                <w:spacing w:val="1"/>
                <w:sz w:val="28"/>
                <w:szCs w:val="28"/>
              </w:rPr>
              <w:t>o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f their ac</w:t>
            </w:r>
            <w:r w:rsidRPr="00D108D6">
              <w:rPr>
                <w:rFonts w:ascii="NTFPreCursivefk" w:eastAsia="Calibri" w:hAnsi="NTFPreCursivefk" w:cs="Calibri"/>
                <w:spacing w:val="-1"/>
                <w:sz w:val="28"/>
                <w:szCs w:val="28"/>
              </w:rPr>
              <w:t>h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i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v</w:t>
            </w:r>
            <w:r w:rsidRPr="00D108D6">
              <w:rPr>
                <w:rFonts w:ascii="NTFPreCursivefk" w:eastAsia="Calibri" w:hAnsi="NTFPreCursivefk" w:cs="Calibri"/>
                <w:spacing w:val="-2"/>
                <w:sz w:val="28"/>
                <w:szCs w:val="28"/>
              </w:rPr>
              <w:t>e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me</w:t>
            </w:r>
            <w:r w:rsidRPr="00D108D6">
              <w:rPr>
                <w:rFonts w:ascii="NTFPreCursivefk" w:eastAsia="Calibri" w:hAnsi="NTFPreCursivefk" w:cs="Calibri"/>
                <w:spacing w:val="-3"/>
                <w:sz w:val="28"/>
                <w:szCs w:val="28"/>
              </w:rPr>
              <w:t>n</w:t>
            </w:r>
            <w:r w:rsidRPr="00D108D6">
              <w:rPr>
                <w:rFonts w:ascii="NTFPreCursivefk" w:eastAsia="Calibri" w:hAnsi="NTFPreCursivefk" w:cs="Calibri"/>
                <w:sz w:val="28"/>
                <w:szCs w:val="28"/>
              </w:rPr>
              <w:t>ts</w:t>
            </w:r>
          </w:p>
          <w:p w:rsidR="00E9113D" w:rsidRPr="009B411D" w:rsidRDefault="00E9113D" w:rsidP="00E9113D">
            <w:pPr>
              <w:pStyle w:val="TableParagraph"/>
              <w:ind w:left="102" w:right="149"/>
              <w:rPr>
                <w:rFonts w:ascii="NTFPreCursivefk" w:hAnsi="NTFPreCursivefk" w:cs="Calibri"/>
                <w:color w:val="00B050"/>
                <w:sz w:val="28"/>
                <w:szCs w:val="28"/>
              </w:rPr>
            </w:pPr>
            <w:r w:rsidRPr="009B411D">
              <w:rPr>
                <w:rFonts w:ascii="NTFPreCursivefk" w:hAnsi="NTFPreCursivefk" w:cs="Calibri"/>
                <w:color w:val="00B050"/>
                <w:sz w:val="28"/>
                <w:szCs w:val="28"/>
              </w:rPr>
              <w:t xml:space="preserve">Introduced children to a more varied range of sports. </w:t>
            </w:r>
          </w:p>
          <w:p w:rsidR="00A37E8E" w:rsidRPr="00D108D6" w:rsidRDefault="009B411D" w:rsidP="00C42685">
            <w:pPr>
              <w:pStyle w:val="TableParagraph"/>
              <w:ind w:right="149"/>
              <w:rPr>
                <w:rFonts w:ascii="NTFPreCursivefk" w:eastAsia="Calibri" w:hAnsi="NTFPreCursivefk" w:cs="Calibri"/>
                <w:sz w:val="28"/>
                <w:szCs w:val="28"/>
              </w:rPr>
            </w:pPr>
            <w:proofErr w:type="gramStart"/>
            <w:r w:rsidRPr="009B411D">
              <w:rPr>
                <w:rFonts w:ascii="NTFPreCursivefk" w:hAnsi="NTFPreCursivefk" w:cs="Calibri"/>
                <w:color w:val="00B050"/>
                <w:sz w:val="28"/>
                <w:szCs w:val="28"/>
              </w:rPr>
              <w:t>.</w:t>
            </w:r>
            <w:r w:rsidR="00C42685">
              <w:rPr>
                <w:rFonts w:ascii="NTFPreCursivefk" w:hAnsi="NTFPreCursivefk" w:cs="Calibri"/>
                <w:color w:val="00B050"/>
                <w:sz w:val="28"/>
                <w:szCs w:val="28"/>
              </w:rPr>
              <w:t>N</w:t>
            </w:r>
            <w:r w:rsidR="00A37E8E" w:rsidRPr="009B411D">
              <w:rPr>
                <w:rFonts w:ascii="NTFPreCursivefk" w:hAnsi="NTFPreCursivefk" w:cs="Calibri"/>
                <w:color w:val="00B050"/>
                <w:sz w:val="28"/>
                <w:szCs w:val="28"/>
              </w:rPr>
              <w:t>ext</w:t>
            </w:r>
            <w:proofErr w:type="gramEnd"/>
            <w:r w:rsidR="00A37E8E" w:rsidRPr="009B411D">
              <w:rPr>
                <w:rFonts w:ascii="NTFPreCursivefk" w:hAnsi="NTFPreCursivefk" w:cs="Calibri"/>
                <w:color w:val="00B050"/>
                <w:sz w:val="28"/>
                <w:szCs w:val="28"/>
              </w:rPr>
              <w:t xml:space="preserve"> step – Aim to take part in lots more intra and inter competitions next year – via ESSP and FHT.  </w:t>
            </w:r>
          </w:p>
        </w:tc>
      </w:tr>
      <w:tr w:rsidR="00DA3A8D">
        <w:trPr>
          <w:trHeight w:hRule="exact" w:val="290"/>
        </w:trPr>
        <w:tc>
          <w:tcPr>
            <w:tcW w:w="1343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9B411D" w:rsidRDefault="006D56DD">
            <w:pPr>
              <w:pStyle w:val="TableParagraph"/>
              <w:tabs>
                <w:tab w:val="left" w:pos="822"/>
              </w:tabs>
              <w:spacing w:line="264" w:lineRule="exact"/>
              <w:ind w:left="46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  <w:szCs w:val="20"/>
              </w:rPr>
              <w:lastRenderedPageBreak/>
              <w:t>5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  <w:szCs w:val="20"/>
              </w:rPr>
              <w:t>.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  <w:szCs w:val="20"/>
              </w:rPr>
              <w:tab/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To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 xml:space="preserve"> 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de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>v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>e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l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>o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p g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>r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eater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 xml:space="preserve"> 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i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n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>v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o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lv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4"/>
                <w:sz w:val="28"/>
              </w:rPr>
              <w:t>e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ment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 xml:space="preserve"> 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o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f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 xml:space="preserve"> 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1"/>
                <w:sz w:val="28"/>
              </w:rPr>
              <w:t>s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3"/>
                <w:sz w:val="28"/>
              </w:rPr>
              <w:t>t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ak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4"/>
                <w:sz w:val="28"/>
              </w:rPr>
              <w:t>e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1"/>
                <w:sz w:val="28"/>
              </w:rPr>
              <w:t>h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>o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lde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pacing w:val="-2"/>
                <w:sz w:val="28"/>
              </w:rPr>
              <w:t>r</w:t>
            </w:r>
            <w:r w:rsidR="004B3045" w:rsidRPr="009B411D">
              <w:rPr>
                <w:rFonts w:ascii="NTFPreCursivefk" w:eastAsia="Calibri" w:hAnsi="NTFPreCursivefk" w:cs="Calibri"/>
                <w:b/>
                <w:bCs/>
                <w:i/>
                <w:sz w:val="28"/>
              </w:rPr>
              <w:t>s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:rsidR="00DA3A8D" w:rsidRPr="009B411D" w:rsidRDefault="00DA3A8D">
            <w:pPr>
              <w:rPr>
                <w:rFonts w:ascii="NTFPreCursivefk" w:hAnsi="NTFPreCursivefk"/>
                <w:sz w:val="28"/>
              </w:rPr>
            </w:pPr>
          </w:p>
        </w:tc>
      </w:tr>
      <w:tr w:rsidR="00DA3A8D">
        <w:trPr>
          <w:trHeight w:hRule="exact" w:val="290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9B411D" w:rsidRDefault="004B3045">
            <w:pPr>
              <w:pStyle w:val="TableParagraph"/>
              <w:spacing w:line="242" w:lineRule="exact"/>
              <w:ind w:left="795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A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ction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0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Taken</w:t>
            </w: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9B411D" w:rsidRDefault="004B3045">
            <w:pPr>
              <w:pStyle w:val="TableParagraph"/>
              <w:spacing w:line="242" w:lineRule="exact"/>
              <w:ind w:left="155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Way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fund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i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ng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6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h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as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b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een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5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s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p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ent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9B411D" w:rsidRDefault="004B3045">
            <w:pPr>
              <w:pStyle w:val="TableParagraph"/>
              <w:spacing w:line="242" w:lineRule="exact"/>
              <w:ind w:left="505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Fund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i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ng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8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B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reak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1"/>
                <w:sz w:val="24"/>
                <w:szCs w:val="20"/>
              </w:rPr>
              <w:t>d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own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9B411D" w:rsidRDefault="004B3045">
            <w:pPr>
              <w:pStyle w:val="TableParagraph"/>
              <w:spacing w:line="242" w:lineRule="exact"/>
              <w:ind w:left="1030" w:right="1034"/>
              <w:jc w:val="center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Impact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9B411D" w:rsidRDefault="004B3045">
            <w:pPr>
              <w:pStyle w:val="TableParagraph"/>
              <w:spacing w:line="242" w:lineRule="exact"/>
              <w:ind w:left="486" w:right="77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S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upporting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7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Evi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dence</w:t>
            </w:r>
          </w:p>
        </w:tc>
        <w:tc>
          <w:tcPr>
            <w:tcW w:w="2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:rsidR="00DA3A8D" w:rsidRPr="009B411D" w:rsidRDefault="004B3045">
            <w:pPr>
              <w:pStyle w:val="TableParagraph"/>
              <w:spacing w:line="242" w:lineRule="exact"/>
              <w:ind w:left="147"/>
              <w:rPr>
                <w:rFonts w:ascii="NTFPreCursivefk" w:eastAsia="Calibri" w:hAnsi="NTFPreCursivefk" w:cs="Calibri"/>
                <w:sz w:val="24"/>
                <w:szCs w:val="20"/>
              </w:rPr>
            </w:pP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O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v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era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l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l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i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mpact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7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and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8"/>
                <w:sz w:val="24"/>
                <w:szCs w:val="20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b/>
                <w:bCs/>
                <w:spacing w:val="-1"/>
                <w:sz w:val="24"/>
                <w:szCs w:val="20"/>
              </w:rPr>
              <w:t>Evi</w:t>
            </w:r>
            <w:r w:rsidRPr="009B411D">
              <w:rPr>
                <w:rFonts w:ascii="NTFPreCursivefk" w:eastAsia="Calibri" w:hAnsi="NTFPreCursivefk" w:cs="Calibri"/>
                <w:b/>
                <w:bCs/>
                <w:sz w:val="24"/>
                <w:szCs w:val="20"/>
              </w:rPr>
              <w:t>dence</w:t>
            </w:r>
          </w:p>
        </w:tc>
      </w:tr>
      <w:tr w:rsidR="000438DA" w:rsidTr="000438DA">
        <w:trPr>
          <w:trHeight w:hRule="exact" w:val="2407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>
            <w:pPr>
              <w:pStyle w:val="TableParagraph"/>
              <w:spacing w:line="265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Ascertain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med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G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ver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</w:t>
            </w:r>
          </w:p>
          <w:p w:rsidR="000438DA" w:rsidRPr="009B411D" w:rsidRDefault="000438DA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estab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ish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k</w:t>
            </w:r>
          </w:p>
          <w:p w:rsidR="000438DA" w:rsidRPr="009B411D" w:rsidRDefault="000438DA" w:rsidP="000438DA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Co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struct timeli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e 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f</w:t>
            </w:r>
          </w:p>
          <w:p w:rsidR="000438DA" w:rsidRPr="009B411D" w:rsidRDefault="000438DA" w:rsidP="000438DA">
            <w:pPr>
              <w:pStyle w:val="TableParagraph"/>
              <w:ind w:left="102" w:right="504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m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ri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g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c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ti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ties To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lia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s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with 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G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ernor 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b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 the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P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 spe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nd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g</w:t>
            </w:r>
          </w:p>
          <w:p w:rsidR="000438DA" w:rsidRPr="009B411D" w:rsidRDefault="000438DA" w:rsidP="000438DA">
            <w:pPr>
              <w:pStyle w:val="TableParagraph"/>
              <w:spacing w:line="268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Co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ndu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ct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j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m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it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ri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g</w:t>
            </w:r>
          </w:p>
          <w:p w:rsidR="000438DA" w:rsidRPr="009B411D" w:rsidRDefault="000438DA" w:rsidP="000438DA">
            <w:pPr>
              <w:pStyle w:val="TableParagraph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acti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it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es</w:t>
            </w: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>
            <w:pPr>
              <w:pStyle w:val="TableParagraph"/>
              <w:spacing w:line="265" w:lineRule="exact"/>
              <w:ind w:left="102" w:right="116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Relea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s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E 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m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eet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with</w:t>
            </w:r>
          </w:p>
          <w:p w:rsidR="000438DA" w:rsidRPr="009B411D" w:rsidRDefault="000438DA" w:rsidP="000438DA">
            <w:pPr>
              <w:pStyle w:val="TableParagraph"/>
              <w:spacing w:line="264" w:lineRule="exact"/>
              <w:ind w:left="102" w:right="116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Go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ernor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and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share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PE acti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pl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c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ndu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ct</w:t>
            </w:r>
          </w:p>
          <w:p w:rsidR="000438DA" w:rsidRPr="009B411D" w:rsidRDefault="000438DA" w:rsidP="000438DA">
            <w:pPr>
              <w:pStyle w:val="TableParagraph"/>
              <w:ind w:left="102" w:right="116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m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ri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g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>
            <w:pPr>
              <w:pStyle w:val="TableParagraph"/>
              <w:spacing w:line="265" w:lineRule="exact"/>
              <w:ind w:left="102" w:right="19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S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pp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ly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c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ver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£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1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90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color w:val="00AF50"/>
                <w:spacing w:val="-1"/>
                <w:sz w:val="28"/>
              </w:rPr>
              <w:t>SF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>
            <w:pPr>
              <w:pStyle w:val="TableParagraph"/>
              <w:spacing w:line="265" w:lineRule="exact"/>
              <w:ind w:left="99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Greater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in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m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ent f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m</w:t>
            </w:r>
          </w:p>
          <w:p w:rsidR="000438DA" w:rsidRPr="009B411D" w:rsidRDefault="000438DA">
            <w:pPr>
              <w:pStyle w:val="TableParagraph"/>
              <w:ind w:left="99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ther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m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m</w:t>
            </w:r>
            <w:r w:rsidRPr="009B411D">
              <w:rPr>
                <w:rFonts w:ascii="NTFPreCursivefk" w:eastAsia="Calibri" w:hAnsi="NTFPreCursivefk" w:cs="Calibri"/>
                <w:spacing w:val="-4"/>
                <w:sz w:val="28"/>
              </w:rPr>
              <w:t>b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ers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f sc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h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>
            <w:pPr>
              <w:pStyle w:val="TableParagraph"/>
              <w:spacing w:line="265" w:lineRule="exact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C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mm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me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g</w:t>
            </w:r>
          </w:p>
          <w:p w:rsidR="000438DA" w:rsidRPr="009B411D" w:rsidRDefault="000438DA">
            <w:pPr>
              <w:pStyle w:val="TableParagraph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mi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tes</w:t>
            </w:r>
          </w:p>
        </w:tc>
        <w:tc>
          <w:tcPr>
            <w:tcW w:w="266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438DA" w:rsidRPr="009B411D" w:rsidRDefault="000438DA">
            <w:pPr>
              <w:pStyle w:val="TableParagraph"/>
              <w:spacing w:line="265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B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up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str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ng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er</w:t>
            </w:r>
          </w:p>
          <w:p w:rsidR="000438DA" w:rsidRPr="009B411D" w:rsidRDefault="000438DA" w:rsidP="000438DA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relati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sh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p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with Go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erno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 and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pare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ts</w:t>
            </w:r>
          </w:p>
          <w:p w:rsidR="000438DA" w:rsidRPr="009B411D" w:rsidRDefault="000438DA" w:rsidP="000438DA">
            <w:pPr>
              <w:pStyle w:val="TableParagraph"/>
              <w:ind w:left="102" w:right="140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Go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erno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 and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pare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ts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wi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l 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h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ave a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bet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er 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und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ersta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nd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g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f t</w:t>
            </w:r>
            <w:r w:rsidRPr="009B411D">
              <w:rPr>
                <w:rFonts w:ascii="NTFPreCursivefk" w:eastAsia="Calibri" w:hAnsi="NTFPreCursivefk" w:cs="Calibri"/>
                <w:spacing w:val="-4"/>
                <w:sz w:val="28"/>
              </w:rPr>
              <w:t>h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e 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P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E 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budg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et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qu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ir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ments Pare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ts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wi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l 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f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eel i</w:t>
            </w:r>
            <w:r w:rsidRPr="009B411D">
              <w:rPr>
                <w:rFonts w:ascii="NTFPreCursivefk" w:eastAsia="Calibri" w:hAnsi="NTFPreCursivefk" w:cs="Calibri"/>
                <w:spacing w:val="-4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ved 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wi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 be ab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t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‘h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ve their s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y’</w:t>
            </w:r>
          </w:p>
          <w:p w:rsidR="000438DA" w:rsidRPr="009B411D" w:rsidRDefault="000438DA" w:rsidP="000438DA">
            <w:pPr>
              <w:pStyle w:val="TableParagraph"/>
              <w:ind w:left="102"/>
              <w:rPr>
                <w:rFonts w:ascii="NTFPreCursivefk" w:hAnsi="NTFPreCursivefk" w:cs="Calibri"/>
                <w:color w:val="00B050"/>
                <w:sz w:val="28"/>
              </w:rPr>
            </w:pPr>
            <w:r w:rsidRPr="009B411D">
              <w:rPr>
                <w:rFonts w:ascii="NTFPreCursivefk" w:hAnsi="NTFPreCursivefk" w:cs="Calibri"/>
                <w:color w:val="00B050"/>
                <w:sz w:val="28"/>
              </w:rPr>
              <w:t>This area still needs to be addressed.</w:t>
            </w:r>
          </w:p>
          <w:p w:rsidR="00A37E8E" w:rsidRPr="009B411D" w:rsidRDefault="00A37E8E" w:rsidP="009B411D">
            <w:pPr>
              <w:pStyle w:val="TableParagraph"/>
              <w:ind w:left="102"/>
              <w:rPr>
                <w:rFonts w:ascii="NTFPreCursivefk" w:hAnsi="NTFPreCursivefk" w:cs="Calibri"/>
                <w:color w:val="FF0000"/>
                <w:sz w:val="28"/>
              </w:rPr>
            </w:pPr>
            <w:r w:rsidRPr="009B411D">
              <w:rPr>
                <w:rFonts w:ascii="NTFPreCursivefk" w:hAnsi="NTFPreCursivefk" w:cs="Calibri"/>
                <w:color w:val="00B050"/>
                <w:sz w:val="28"/>
              </w:rPr>
              <w:t xml:space="preserve">Next year – NE to </w:t>
            </w:r>
            <w:r w:rsidR="009B411D" w:rsidRPr="009B411D">
              <w:rPr>
                <w:rFonts w:ascii="NTFPreCursivefk" w:hAnsi="NTFPreCursivefk" w:cs="Calibri"/>
                <w:color w:val="00B050"/>
                <w:sz w:val="28"/>
              </w:rPr>
              <w:t>disseminate timetables</w:t>
            </w:r>
            <w:r w:rsidR="00C42685">
              <w:rPr>
                <w:rFonts w:ascii="NTFPreCursivefk" w:hAnsi="NTFPreCursivefk" w:cs="Calibri"/>
                <w:color w:val="00B050"/>
                <w:sz w:val="28"/>
              </w:rPr>
              <w:t xml:space="preserve"> to staff and FGC staff for 2023-2024</w:t>
            </w:r>
            <w:r w:rsidR="009B411D" w:rsidRPr="009B411D">
              <w:rPr>
                <w:rFonts w:ascii="NTFPreCursivefk" w:hAnsi="NTFPreCursivefk" w:cs="Calibri"/>
                <w:color w:val="00B050"/>
                <w:sz w:val="28"/>
              </w:rPr>
              <w:t xml:space="preserve">. </w:t>
            </w:r>
            <w:r w:rsidRPr="009B411D">
              <w:rPr>
                <w:rFonts w:ascii="NTFPreCursivefk" w:hAnsi="NTFPreCursivefk" w:cs="Calibri"/>
                <w:color w:val="00B050"/>
                <w:sz w:val="28"/>
              </w:rPr>
              <w:t xml:space="preserve">NE to conduct a questionnaire on </w:t>
            </w:r>
            <w:r w:rsidR="009B411D" w:rsidRPr="009B411D">
              <w:rPr>
                <w:rFonts w:ascii="NTFPreCursivefk" w:hAnsi="NTFPreCursivefk" w:cs="Calibri"/>
                <w:color w:val="00B050"/>
                <w:sz w:val="28"/>
              </w:rPr>
              <w:t>parent</w:t>
            </w:r>
            <w:r w:rsidRPr="009B411D">
              <w:rPr>
                <w:rFonts w:ascii="NTFPreCursivefk" w:hAnsi="NTFPreCursivefk" w:cs="Calibri"/>
                <w:color w:val="00B050"/>
                <w:sz w:val="28"/>
              </w:rPr>
              <w:t xml:space="preserve"> thoughts and opinions. </w:t>
            </w:r>
          </w:p>
        </w:tc>
      </w:tr>
      <w:tr w:rsidR="000438DA" w:rsidTr="008853D6">
        <w:trPr>
          <w:trHeight w:val="2383"/>
        </w:trPr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 w:rsidP="000438DA">
            <w:pPr>
              <w:pStyle w:val="TableParagraph"/>
              <w:spacing w:line="264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Pare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w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rks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h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p</w:t>
            </w:r>
          </w:p>
          <w:p w:rsidR="000438DA" w:rsidRPr="009B411D" w:rsidRDefault="000438DA" w:rsidP="000438DA">
            <w:pPr>
              <w:pStyle w:val="TableParagraph"/>
              <w:spacing w:line="265" w:lineRule="exact"/>
              <w:ind w:left="102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Co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struct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an d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stri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bu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e 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p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 xml:space="preserve">t 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qu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est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 (Feed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b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ack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W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W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W 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EB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)</w:t>
            </w:r>
          </w:p>
        </w:tc>
        <w:tc>
          <w:tcPr>
            <w:tcW w:w="2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 w:rsidP="000438DA">
            <w:pPr>
              <w:pStyle w:val="TableParagraph"/>
              <w:spacing w:line="264" w:lineRule="exact"/>
              <w:ind w:left="102" w:right="116"/>
              <w:rPr>
                <w:rFonts w:ascii="NTFPreCursivefk" w:hAnsi="NTFPreCursivefk" w:cs="Calibri"/>
                <w:sz w:val="28"/>
              </w:rPr>
            </w:pPr>
            <w:r w:rsidRPr="009B411D">
              <w:rPr>
                <w:rFonts w:ascii="NTFPreCursivefk" w:hAnsi="NTFPreCursivefk" w:cs="Calibri"/>
                <w:sz w:val="28"/>
              </w:rPr>
              <w:t>Relea</w:t>
            </w:r>
            <w:r w:rsidRPr="009B411D">
              <w:rPr>
                <w:rFonts w:ascii="NTFPreCursivefk" w:hAnsi="NTFPreCursivefk" w:cs="Calibri"/>
                <w:spacing w:val="-2"/>
                <w:sz w:val="28"/>
              </w:rPr>
              <w:t>s</w:t>
            </w:r>
            <w:r w:rsidRPr="009B411D">
              <w:rPr>
                <w:rFonts w:ascii="NTFPreCursivefk" w:hAnsi="NTFPreCursivefk" w:cs="Calibri"/>
                <w:sz w:val="28"/>
              </w:rPr>
              <w:t xml:space="preserve">e 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hAnsi="NTFPreCursivefk" w:cs="Calibri"/>
                <w:sz w:val="28"/>
              </w:rPr>
              <w:t xml:space="preserve">E </w:t>
            </w:r>
            <w:r w:rsidRPr="009B411D">
              <w:rPr>
                <w:rFonts w:ascii="NTFPreCursivefk" w:hAnsi="NTFPreCursivefk" w:cs="Calibri"/>
                <w:spacing w:val="-2"/>
                <w:sz w:val="28"/>
              </w:rPr>
              <w:t>t</w:t>
            </w:r>
            <w:r w:rsidRPr="009B411D">
              <w:rPr>
                <w:rFonts w:ascii="NTFPreCursivefk" w:hAnsi="NTFPreCursivefk" w:cs="Calibri"/>
                <w:sz w:val="28"/>
              </w:rPr>
              <w:t>o</w:t>
            </w:r>
            <w:r w:rsidRPr="009B411D">
              <w:rPr>
                <w:rFonts w:ascii="NTFPreCursivefk" w:hAnsi="NTFPreCursivefk" w:cs="Calibri"/>
                <w:spacing w:val="2"/>
                <w:sz w:val="28"/>
              </w:rPr>
              <w:t xml:space="preserve"> 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p</w:t>
            </w:r>
            <w:r w:rsidRPr="009B411D">
              <w:rPr>
                <w:rFonts w:ascii="NTFPreCursivefk" w:hAnsi="NTFPreCursivefk" w:cs="Calibri"/>
                <w:spacing w:val="-3"/>
                <w:sz w:val="28"/>
              </w:rPr>
              <w:t>r</w:t>
            </w:r>
            <w:r w:rsidRPr="009B411D">
              <w:rPr>
                <w:rFonts w:ascii="NTFPreCursivefk" w:hAnsi="NTFPreCursivefk" w:cs="Calibri"/>
                <w:sz w:val="28"/>
              </w:rPr>
              <w:t>epa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r</w:t>
            </w:r>
            <w:r w:rsidRPr="009B411D">
              <w:rPr>
                <w:rFonts w:ascii="NTFPreCursivefk" w:hAnsi="NTFPreCursivefk" w:cs="Calibri"/>
                <w:sz w:val="28"/>
              </w:rPr>
              <w:t>e</w:t>
            </w:r>
          </w:p>
          <w:p w:rsidR="000438DA" w:rsidRPr="009B411D" w:rsidRDefault="000438DA" w:rsidP="000438DA">
            <w:pPr>
              <w:pStyle w:val="TableParagraph"/>
              <w:spacing w:line="265" w:lineRule="exact"/>
              <w:ind w:left="102" w:right="116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hAnsi="NTFPreCursivefk" w:cs="Calibri"/>
                <w:spacing w:val="-1"/>
                <w:sz w:val="28"/>
              </w:rPr>
              <w:t>p</w:t>
            </w:r>
            <w:r w:rsidRPr="009B411D">
              <w:rPr>
                <w:rFonts w:ascii="NTFPreCursivefk" w:hAnsi="NTFPreCursivefk" w:cs="Calibri"/>
                <w:sz w:val="28"/>
              </w:rPr>
              <w:t>are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hAnsi="NTFPreCursivefk" w:cs="Calibri"/>
                <w:sz w:val="28"/>
              </w:rPr>
              <w:t xml:space="preserve">t </w:t>
            </w:r>
            <w:r w:rsidRPr="009B411D">
              <w:rPr>
                <w:rFonts w:ascii="NTFPreCursivefk" w:hAnsi="NTFPreCursivefk" w:cs="Calibri"/>
                <w:spacing w:val="-2"/>
                <w:sz w:val="28"/>
              </w:rPr>
              <w:t>w</w:t>
            </w:r>
            <w:r w:rsidRPr="009B411D">
              <w:rPr>
                <w:rFonts w:ascii="NTFPreCursivefk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hAnsi="NTFPreCursivefk" w:cs="Calibri"/>
                <w:sz w:val="28"/>
              </w:rPr>
              <w:t>rks</w:t>
            </w:r>
            <w:r w:rsidRPr="009B411D">
              <w:rPr>
                <w:rFonts w:ascii="NTFPreCursivefk" w:hAnsi="NTFPreCursivefk" w:cs="Calibri"/>
                <w:spacing w:val="-3"/>
                <w:sz w:val="28"/>
              </w:rPr>
              <w:t>h</w:t>
            </w:r>
            <w:r w:rsidRPr="009B411D">
              <w:rPr>
                <w:rFonts w:ascii="NTFPreCursivefk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hAnsi="NTFPreCursivefk" w:cs="Calibri"/>
                <w:sz w:val="28"/>
              </w:rPr>
              <w:t>p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hAnsi="NTFPreCursivefk" w:cs="Calibri"/>
                <w:sz w:val="28"/>
              </w:rPr>
              <w:t xml:space="preserve">and 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p</w:t>
            </w:r>
            <w:r w:rsidRPr="009B411D">
              <w:rPr>
                <w:rFonts w:ascii="NTFPreCursivefk" w:hAnsi="NTFPreCursivefk" w:cs="Calibri"/>
                <w:sz w:val="28"/>
              </w:rPr>
              <w:t>are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hAnsi="NTFPreCursivefk" w:cs="Calibri"/>
                <w:sz w:val="28"/>
              </w:rPr>
              <w:t xml:space="preserve">t 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qu</w:t>
            </w:r>
            <w:r w:rsidRPr="009B411D">
              <w:rPr>
                <w:rFonts w:ascii="NTFPreCursivefk" w:hAnsi="NTFPreCursivefk" w:cs="Calibri"/>
                <w:sz w:val="28"/>
              </w:rPr>
              <w:t>est</w:t>
            </w:r>
            <w:r w:rsidRPr="009B411D">
              <w:rPr>
                <w:rFonts w:ascii="NTFPreCursivefk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nn</w:t>
            </w:r>
            <w:r w:rsidRPr="009B411D">
              <w:rPr>
                <w:rFonts w:ascii="NTFPreCursivefk" w:hAnsi="NTFPreCursivefk" w:cs="Calibri"/>
                <w:sz w:val="28"/>
              </w:rPr>
              <w:t>ai</w:t>
            </w:r>
            <w:r w:rsidRPr="009B411D">
              <w:rPr>
                <w:rFonts w:ascii="NTFPreCursivefk" w:hAnsi="NTFPreCursivefk" w:cs="Calibri"/>
                <w:spacing w:val="-1"/>
                <w:sz w:val="28"/>
              </w:rPr>
              <w:t>r</w:t>
            </w:r>
            <w:r w:rsidRPr="009B411D">
              <w:rPr>
                <w:rFonts w:ascii="NTFPreCursivefk" w:hAnsi="NTFPreCursivefk" w:cs="Calibri"/>
                <w:sz w:val="28"/>
              </w:rPr>
              <w:t>es</w:t>
            </w:r>
          </w:p>
        </w:tc>
        <w:tc>
          <w:tcPr>
            <w:tcW w:w="2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>
            <w:pPr>
              <w:pStyle w:val="TableParagraph"/>
              <w:spacing w:line="265" w:lineRule="exact"/>
              <w:ind w:left="102" w:right="19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S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pp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ly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c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ver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£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1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90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color w:val="00AF50"/>
                <w:spacing w:val="-1"/>
                <w:sz w:val="28"/>
              </w:rPr>
              <w:t>SF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 w:rsidP="000438DA">
            <w:pPr>
              <w:pStyle w:val="TableParagraph"/>
              <w:spacing w:line="264" w:lineRule="exact"/>
              <w:ind w:left="99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Greater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in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l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v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m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ent f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m</w:t>
            </w:r>
          </w:p>
          <w:p w:rsidR="000438DA" w:rsidRPr="009B411D" w:rsidRDefault="000438DA" w:rsidP="000438DA">
            <w:pPr>
              <w:pStyle w:val="TableParagraph"/>
              <w:spacing w:line="265" w:lineRule="exact"/>
              <w:ind w:left="99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p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ts</w:t>
            </w:r>
          </w:p>
        </w:tc>
        <w:tc>
          <w:tcPr>
            <w:tcW w:w="2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38DA" w:rsidRPr="009B411D" w:rsidRDefault="000438DA" w:rsidP="000438DA">
            <w:pPr>
              <w:pStyle w:val="TableParagraph"/>
              <w:spacing w:line="264" w:lineRule="exact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Pare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q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est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es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(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</w:t>
            </w:r>
          </w:p>
          <w:p w:rsidR="000438DA" w:rsidRPr="009B411D" w:rsidRDefault="000438DA" w:rsidP="000438DA">
            <w:pPr>
              <w:pStyle w:val="TableParagraph"/>
              <w:spacing w:line="265" w:lineRule="exact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sw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rs)</w:t>
            </w:r>
          </w:p>
          <w:p w:rsidR="000438DA" w:rsidRPr="009B411D" w:rsidRDefault="000438DA" w:rsidP="000438DA">
            <w:pPr>
              <w:pStyle w:val="TableParagraph"/>
              <w:spacing w:line="264" w:lineRule="exact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Feed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b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ack f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m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pare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</w:t>
            </w:r>
          </w:p>
          <w:p w:rsidR="000438DA" w:rsidRPr="009B411D" w:rsidRDefault="000438DA" w:rsidP="000438DA">
            <w:pPr>
              <w:pStyle w:val="TableParagraph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w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k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shop</w:t>
            </w:r>
          </w:p>
          <w:p w:rsidR="000438DA" w:rsidRPr="009B411D" w:rsidRDefault="000438DA" w:rsidP="000438DA">
            <w:pPr>
              <w:pStyle w:val="TableParagraph"/>
              <w:spacing w:line="265" w:lineRule="exact"/>
              <w:ind w:left="102" w:right="77"/>
              <w:rPr>
                <w:rFonts w:ascii="NTFPreCursivefk" w:eastAsia="Calibri" w:hAnsi="NTFPreCursivefk" w:cs="Calibri"/>
                <w:sz w:val="28"/>
              </w:rPr>
            </w:pPr>
            <w:r w:rsidRPr="009B411D">
              <w:rPr>
                <w:rFonts w:ascii="NTFPreCursivefk" w:eastAsia="Calibri" w:hAnsi="NTFPreCursivefk" w:cs="Calibri"/>
                <w:sz w:val="28"/>
              </w:rPr>
              <w:t>Pare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t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q</w:t>
            </w:r>
            <w:r w:rsidRPr="009B411D">
              <w:rPr>
                <w:rFonts w:ascii="NTFPreCursivefk" w:eastAsia="Calibri" w:hAnsi="NTFPreCursivefk" w:cs="Calibri"/>
                <w:spacing w:val="-2"/>
                <w:sz w:val="28"/>
              </w:rPr>
              <w:t>u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est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i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o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ai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r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es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 xml:space="preserve"> </w:t>
            </w:r>
            <w:r w:rsidRPr="009B411D">
              <w:rPr>
                <w:rFonts w:ascii="NTFPreCursivefk" w:eastAsia="Calibri" w:hAnsi="NTFPreCursivefk" w:cs="Calibri"/>
                <w:spacing w:val="-3"/>
                <w:sz w:val="28"/>
              </w:rPr>
              <w:t>(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d a</w:t>
            </w:r>
            <w:r w:rsidRPr="009B411D">
              <w:rPr>
                <w:rFonts w:ascii="NTFPreCursivefk" w:eastAsia="Calibri" w:hAnsi="NTFPreCursivefk" w:cs="Calibri"/>
                <w:spacing w:val="-1"/>
                <w:sz w:val="28"/>
              </w:rPr>
              <w:t>n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sw</w:t>
            </w:r>
            <w:r w:rsidRPr="009B411D">
              <w:rPr>
                <w:rFonts w:ascii="NTFPreCursivefk" w:eastAsia="Calibri" w:hAnsi="NTFPreCursivefk" w:cs="Calibri"/>
                <w:spacing w:val="1"/>
                <w:sz w:val="28"/>
              </w:rPr>
              <w:t>e</w:t>
            </w:r>
            <w:r w:rsidRPr="009B411D">
              <w:rPr>
                <w:rFonts w:ascii="NTFPreCursivefk" w:eastAsia="Calibri" w:hAnsi="NTFPreCursivefk" w:cs="Calibri"/>
                <w:sz w:val="28"/>
              </w:rPr>
              <w:t>rs)</w:t>
            </w:r>
          </w:p>
        </w:tc>
        <w:tc>
          <w:tcPr>
            <w:tcW w:w="2669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0438DA" w:rsidRDefault="000438DA">
            <w:pPr>
              <w:pStyle w:val="TableParagraph"/>
              <w:spacing w:line="265" w:lineRule="exact"/>
              <w:ind w:left="102"/>
              <w:rPr>
                <w:rFonts w:ascii="Calibri" w:eastAsia="Calibri" w:hAnsi="Calibri" w:cs="Calibri"/>
              </w:rPr>
            </w:pPr>
          </w:p>
        </w:tc>
      </w:tr>
    </w:tbl>
    <w:p w:rsidR="00DA3A8D" w:rsidRPr="009B411D" w:rsidRDefault="000438DA" w:rsidP="000438DA">
      <w:pPr>
        <w:spacing w:before="2" w:line="240" w:lineRule="exact"/>
        <w:ind w:left="14400"/>
        <w:rPr>
          <w:rFonts w:ascii="NTFPreCursivefk" w:hAnsi="NTFPreCursivefk"/>
          <w:sz w:val="28"/>
          <w:szCs w:val="24"/>
        </w:rPr>
      </w:pPr>
      <w:r w:rsidRPr="009B411D">
        <w:rPr>
          <w:rFonts w:ascii="NTFPreCursivefk" w:hAnsi="NTFPreCursivefk"/>
          <w:sz w:val="28"/>
          <w:szCs w:val="24"/>
        </w:rPr>
        <w:t>Imp</w:t>
      </w:r>
      <w:r w:rsidR="009B411D" w:rsidRPr="009B411D">
        <w:rPr>
          <w:rFonts w:ascii="NTFPreCursivefk" w:hAnsi="NTFPreCursivefk"/>
          <w:sz w:val="28"/>
          <w:szCs w:val="24"/>
        </w:rPr>
        <w:t>act evaluated during Summer 202</w:t>
      </w:r>
      <w:r w:rsidR="00C42685">
        <w:rPr>
          <w:rFonts w:ascii="NTFPreCursivefk" w:hAnsi="NTFPreCursivefk"/>
          <w:sz w:val="28"/>
          <w:szCs w:val="24"/>
        </w:rPr>
        <w:t>3</w:t>
      </w:r>
    </w:p>
    <w:p w:rsidR="000438DA" w:rsidRPr="009B411D" w:rsidRDefault="000438DA" w:rsidP="000438DA">
      <w:pPr>
        <w:spacing w:before="2" w:line="240" w:lineRule="exact"/>
        <w:ind w:left="14400"/>
        <w:rPr>
          <w:rFonts w:ascii="NTFPreCursivefk" w:hAnsi="NTFPreCursivefk"/>
          <w:sz w:val="28"/>
          <w:szCs w:val="24"/>
        </w:rPr>
      </w:pPr>
    </w:p>
    <w:p w:rsidR="000438DA" w:rsidRPr="009B411D" w:rsidRDefault="000438DA" w:rsidP="000438DA">
      <w:pPr>
        <w:spacing w:before="2" w:line="240" w:lineRule="exact"/>
        <w:ind w:left="14400"/>
        <w:rPr>
          <w:sz w:val="28"/>
          <w:szCs w:val="24"/>
        </w:rPr>
      </w:pPr>
    </w:p>
    <w:p w:rsidR="000438DA" w:rsidRPr="009B411D" w:rsidRDefault="000438DA" w:rsidP="009B411D">
      <w:pPr>
        <w:pStyle w:val="BodyText"/>
        <w:rPr>
          <w:rFonts w:ascii="NTFPreCursivefk" w:hAnsi="NTFPreCursivefk"/>
          <w:sz w:val="28"/>
        </w:rPr>
        <w:sectPr w:rsidR="000438DA" w:rsidRPr="009B411D">
          <w:pgSz w:w="16839" w:h="11920" w:orient="landscape"/>
          <w:pgMar w:top="440" w:right="40" w:bottom="280" w:left="480" w:header="720" w:footer="720" w:gutter="0"/>
          <w:cols w:space="720"/>
        </w:sectPr>
      </w:pPr>
      <w:r w:rsidRPr="009B411D">
        <w:rPr>
          <w:rFonts w:ascii="NTFPreCursivefk" w:hAnsi="NTFPreCursivefk"/>
          <w:color w:val="00AF50"/>
          <w:sz w:val="28"/>
        </w:rPr>
        <w:t xml:space="preserve">                  SF=S</w:t>
      </w:r>
      <w:r w:rsidRPr="009B411D">
        <w:rPr>
          <w:rFonts w:ascii="NTFPreCursivefk" w:hAnsi="NTFPreCursivefk"/>
          <w:color w:val="00AF50"/>
          <w:spacing w:val="1"/>
          <w:sz w:val="28"/>
        </w:rPr>
        <w:t>p</w:t>
      </w:r>
      <w:r w:rsidRPr="009B411D">
        <w:rPr>
          <w:rFonts w:ascii="NTFPreCursivefk" w:hAnsi="NTFPreCursivefk"/>
          <w:color w:val="00AF50"/>
          <w:sz w:val="28"/>
        </w:rPr>
        <w:t>o</w:t>
      </w:r>
      <w:r w:rsidRPr="009B411D">
        <w:rPr>
          <w:rFonts w:ascii="NTFPreCursivefk" w:hAnsi="NTFPreCursivefk"/>
          <w:color w:val="00AF50"/>
          <w:spacing w:val="-2"/>
          <w:sz w:val="28"/>
        </w:rPr>
        <w:t>r</w:t>
      </w:r>
      <w:r w:rsidRPr="009B411D">
        <w:rPr>
          <w:rFonts w:ascii="NTFPreCursivefk" w:hAnsi="NTFPreCursivefk"/>
          <w:color w:val="00AF50"/>
          <w:sz w:val="28"/>
        </w:rPr>
        <w:t>ts</w:t>
      </w:r>
      <w:r w:rsidRPr="009B411D">
        <w:rPr>
          <w:rFonts w:ascii="NTFPreCursivefk" w:hAnsi="NTFPreCursivefk"/>
          <w:color w:val="00AF50"/>
          <w:spacing w:val="-5"/>
          <w:sz w:val="28"/>
        </w:rPr>
        <w:t xml:space="preserve"> </w:t>
      </w:r>
      <w:r w:rsidRPr="009B411D">
        <w:rPr>
          <w:rFonts w:ascii="NTFPreCursivefk" w:hAnsi="NTFPreCursivefk"/>
          <w:color w:val="00AF50"/>
          <w:sz w:val="28"/>
        </w:rPr>
        <w:t>F</w:t>
      </w:r>
      <w:r w:rsidRPr="009B411D">
        <w:rPr>
          <w:rFonts w:ascii="NTFPreCursivefk" w:hAnsi="NTFPreCursivefk"/>
          <w:color w:val="00AF50"/>
          <w:spacing w:val="-2"/>
          <w:sz w:val="28"/>
        </w:rPr>
        <w:t>u</w:t>
      </w:r>
      <w:r w:rsidRPr="009B411D">
        <w:rPr>
          <w:rFonts w:ascii="NTFPreCursivefk" w:hAnsi="NTFPreCursivefk"/>
          <w:color w:val="00AF50"/>
          <w:sz w:val="28"/>
        </w:rPr>
        <w:t>nd</w:t>
      </w:r>
      <w:r w:rsidRPr="009B411D">
        <w:rPr>
          <w:rFonts w:ascii="NTFPreCursivefk" w:hAnsi="NTFPreCursivefk"/>
          <w:color w:val="00AF50"/>
          <w:spacing w:val="-3"/>
          <w:sz w:val="28"/>
        </w:rPr>
        <w:t>i</w:t>
      </w:r>
      <w:r w:rsidRPr="009B411D">
        <w:rPr>
          <w:rFonts w:ascii="NTFPreCursivefk" w:hAnsi="NTFPreCursivefk"/>
          <w:color w:val="00AF50"/>
          <w:sz w:val="28"/>
        </w:rPr>
        <w:t>ng</w:t>
      </w:r>
      <w:r w:rsidR="009B411D">
        <w:rPr>
          <w:rFonts w:ascii="NTFPreCursivefk" w:hAnsi="NTFPreCursivefk"/>
          <w:color w:val="00AF50"/>
          <w:sz w:val="28"/>
        </w:rPr>
        <w:tab/>
      </w:r>
      <w:r w:rsidR="009B411D">
        <w:rPr>
          <w:rFonts w:ascii="NTFPreCursivefk" w:hAnsi="NTFPreCursivefk"/>
          <w:color w:val="00AF50"/>
          <w:sz w:val="28"/>
        </w:rPr>
        <w:tab/>
      </w:r>
      <w:r w:rsidR="009B411D">
        <w:rPr>
          <w:rFonts w:ascii="NTFPreCursivefk" w:hAnsi="NTFPreCursivefk"/>
          <w:color w:val="00AF50"/>
          <w:sz w:val="28"/>
        </w:rPr>
        <w:tab/>
      </w:r>
      <w:r w:rsidR="009B411D">
        <w:rPr>
          <w:rFonts w:ascii="NTFPreCursivefk" w:hAnsi="NTFPreCursivefk"/>
          <w:color w:val="00AF50"/>
          <w:sz w:val="28"/>
        </w:rPr>
        <w:tab/>
      </w:r>
      <w:r w:rsidR="009B411D">
        <w:rPr>
          <w:rFonts w:ascii="NTFPreCursivefk" w:hAnsi="NTFPreCursivefk"/>
          <w:color w:val="00AF50"/>
          <w:sz w:val="28"/>
        </w:rPr>
        <w:tab/>
      </w:r>
      <w:r w:rsidR="009B411D">
        <w:rPr>
          <w:rFonts w:ascii="NTFPreCursivefk" w:hAnsi="NTFPreCursivefk"/>
          <w:color w:val="00AF50"/>
          <w:sz w:val="28"/>
        </w:rPr>
        <w:tab/>
      </w:r>
      <w:r w:rsidR="009B411D">
        <w:rPr>
          <w:rFonts w:ascii="NTFPreCursivefk" w:hAnsi="NTFPreCursivefk"/>
          <w:color w:val="00AF50"/>
          <w:sz w:val="28"/>
        </w:rPr>
        <w:tab/>
      </w:r>
      <w:r w:rsidR="009B411D" w:rsidRPr="009B411D">
        <w:rPr>
          <w:rFonts w:ascii="NTFPreCursivefk" w:hAnsi="NTFPreCursivefk"/>
          <w:sz w:val="28"/>
        </w:rPr>
        <w:t>PE</w:t>
      </w:r>
      <w:r w:rsidR="009B411D" w:rsidRPr="009B411D">
        <w:rPr>
          <w:rFonts w:ascii="NTFPreCursivefk" w:hAnsi="NTFPreCursivefk"/>
          <w:spacing w:val="-2"/>
          <w:sz w:val="28"/>
        </w:rPr>
        <w:t xml:space="preserve"> </w:t>
      </w:r>
      <w:r w:rsidR="009B411D" w:rsidRPr="009B411D">
        <w:rPr>
          <w:rFonts w:ascii="NTFPreCursivefk" w:hAnsi="NTFPreCursivefk"/>
          <w:spacing w:val="-1"/>
          <w:sz w:val="28"/>
        </w:rPr>
        <w:t xml:space="preserve">Leader </w:t>
      </w:r>
      <w:r w:rsidR="009B411D" w:rsidRPr="009B411D">
        <w:rPr>
          <w:rFonts w:ascii="NTFPreCursivefk" w:hAnsi="NTFPreCursivefk" w:cs="Calibri"/>
          <w:sz w:val="28"/>
        </w:rPr>
        <w:t>–</w:t>
      </w:r>
      <w:r w:rsidR="009B411D" w:rsidRPr="009B411D">
        <w:rPr>
          <w:rFonts w:ascii="NTFPreCursivefk" w:hAnsi="NTFPreCursivefk" w:cs="Calibri"/>
          <w:spacing w:val="-4"/>
          <w:sz w:val="28"/>
        </w:rPr>
        <w:t xml:space="preserve"> </w:t>
      </w:r>
      <w:r w:rsidR="009B411D" w:rsidRPr="009B411D">
        <w:rPr>
          <w:rFonts w:ascii="NTFPreCursivefk" w:hAnsi="NTFPreCursivefk"/>
          <w:sz w:val="28"/>
        </w:rPr>
        <w:t>Na</w:t>
      </w:r>
      <w:r w:rsidR="009B411D" w:rsidRPr="009B411D">
        <w:rPr>
          <w:rFonts w:ascii="NTFPreCursivefk" w:hAnsi="NTFPreCursivefk"/>
          <w:spacing w:val="1"/>
          <w:sz w:val="28"/>
        </w:rPr>
        <w:t>t</w:t>
      </w:r>
      <w:r w:rsidR="009B411D" w:rsidRPr="009B411D">
        <w:rPr>
          <w:rFonts w:ascii="NTFPreCursivefk" w:hAnsi="NTFPreCursivefk"/>
          <w:sz w:val="28"/>
        </w:rPr>
        <w:t>a</w:t>
      </w:r>
      <w:r w:rsidR="009B411D" w:rsidRPr="009B411D">
        <w:rPr>
          <w:rFonts w:ascii="NTFPreCursivefk" w:hAnsi="NTFPreCursivefk"/>
          <w:spacing w:val="-3"/>
          <w:sz w:val="28"/>
        </w:rPr>
        <w:t>s</w:t>
      </w:r>
      <w:r w:rsidR="009B411D" w:rsidRPr="009B411D">
        <w:rPr>
          <w:rFonts w:ascii="NTFPreCursivefk" w:hAnsi="NTFPreCursivefk"/>
          <w:spacing w:val="-2"/>
          <w:sz w:val="28"/>
        </w:rPr>
        <w:t>h</w:t>
      </w:r>
      <w:r w:rsidR="009B411D" w:rsidRPr="009B411D">
        <w:rPr>
          <w:rFonts w:ascii="NTFPreCursivefk" w:hAnsi="NTFPreCursivefk"/>
          <w:sz w:val="28"/>
        </w:rPr>
        <w:t>a</w:t>
      </w:r>
      <w:r w:rsidR="009B411D" w:rsidRPr="009B411D">
        <w:rPr>
          <w:rFonts w:ascii="NTFPreCursivefk" w:hAnsi="NTFPreCursivefk"/>
          <w:spacing w:val="-2"/>
          <w:sz w:val="28"/>
        </w:rPr>
        <w:t xml:space="preserve"> </w:t>
      </w:r>
      <w:r w:rsidR="009B411D">
        <w:rPr>
          <w:rFonts w:ascii="NTFPreCursivefk" w:hAnsi="NTFPreCursivefk"/>
          <w:sz w:val="28"/>
        </w:rPr>
        <w:t>East</w:t>
      </w:r>
    </w:p>
    <w:p w:rsidR="009B411D" w:rsidRPr="009B411D" w:rsidRDefault="00C42685" w:rsidP="009B411D">
      <w:pPr>
        <w:jc w:val="center"/>
        <w:rPr>
          <w:rFonts w:ascii="NTFPreCursivefk" w:hAnsi="NTFPreCursivefk" w:cs="Arial"/>
          <w:sz w:val="28"/>
          <w:szCs w:val="28"/>
          <w:lang w:val="en-GB"/>
        </w:rPr>
      </w:pPr>
      <w:r>
        <w:rPr>
          <w:rFonts w:ascii="NTFPreCursivefk" w:hAnsi="NTFPreCursivefk" w:cs="Arial"/>
          <w:sz w:val="28"/>
          <w:szCs w:val="28"/>
          <w:lang w:val="en-GB"/>
        </w:rPr>
        <w:lastRenderedPageBreak/>
        <w:t>Total expenditure for 2022-2023</w:t>
      </w:r>
      <w:r w:rsidR="009B411D" w:rsidRPr="009B411D">
        <w:rPr>
          <w:rFonts w:ascii="NTFPreCursivefk" w:hAnsi="NTFPreCursivefk" w:cs="Arial"/>
          <w:sz w:val="28"/>
          <w:szCs w:val="28"/>
          <w:lang w:val="en-GB"/>
        </w:rPr>
        <w:t>:</w:t>
      </w:r>
    </w:p>
    <w:p w:rsidR="009B411D" w:rsidRDefault="009B411D" w:rsidP="009B411D">
      <w:pPr>
        <w:pStyle w:val="ListParagraph"/>
        <w:numPr>
          <w:ilvl w:val="0"/>
          <w:numId w:val="3"/>
        </w:numPr>
        <w:jc w:val="center"/>
        <w:rPr>
          <w:rFonts w:ascii="NTFPreCursivefk" w:hAnsi="NTFPreCursivefk" w:cs="Arial"/>
          <w:sz w:val="28"/>
          <w:szCs w:val="28"/>
          <w:lang w:val="en-GB"/>
        </w:rPr>
      </w:pPr>
      <w:r w:rsidRPr="009B411D">
        <w:rPr>
          <w:rFonts w:ascii="NTFPreCursivefk" w:hAnsi="NTFPreCursivefk" w:cs="Arial"/>
          <w:sz w:val="28"/>
          <w:szCs w:val="28"/>
          <w:lang w:val="en-GB"/>
        </w:rPr>
        <w:t>FGC CPD for staff and lunchtime and ASCs Cost =</w:t>
      </w:r>
      <w:r w:rsidR="00F36FBB">
        <w:rPr>
          <w:rFonts w:ascii="NTFPreCursivefk" w:hAnsi="NTFPreCursivefk" w:cs="Arial"/>
          <w:sz w:val="28"/>
          <w:szCs w:val="28"/>
          <w:lang w:val="en-GB"/>
        </w:rPr>
        <w:t xml:space="preserve"> £22014.96</w:t>
      </w:r>
      <w:r>
        <w:rPr>
          <w:rFonts w:ascii="NTFPreCursivefk" w:hAnsi="NTFPreCursivefk" w:cs="Arial"/>
          <w:sz w:val="28"/>
          <w:szCs w:val="28"/>
          <w:lang w:val="en-GB"/>
        </w:rPr>
        <w:t>.</w:t>
      </w:r>
      <w:r>
        <w:rPr>
          <w:rFonts w:ascii="NTFPreCursivefk" w:hAnsi="NTFPreCursivefk" w:cs="Arial"/>
          <w:sz w:val="28"/>
          <w:szCs w:val="28"/>
          <w:lang w:val="en-GB"/>
        </w:rPr>
        <w:t xml:space="preserve"> </w:t>
      </w:r>
      <w:r w:rsidRPr="009B411D">
        <w:rPr>
          <w:rFonts w:ascii="NTFPreCursivefk" w:hAnsi="NTFPreCursivefk" w:cs="Arial"/>
          <w:sz w:val="28"/>
          <w:szCs w:val="28"/>
          <w:lang w:val="en-GB"/>
        </w:rPr>
        <w:t xml:space="preserve">Income received from ASC payments = </w:t>
      </w:r>
      <w:r w:rsidR="00F36FBB" w:rsidRPr="00F36FBB">
        <w:rPr>
          <w:rFonts w:ascii="NTFPreCursivefk" w:hAnsi="NTFPreCursivefk" w:cs="Arial"/>
          <w:sz w:val="28"/>
          <w:szCs w:val="28"/>
          <w:lang w:val="en-GB"/>
        </w:rPr>
        <w:t>£4669.45</w:t>
      </w:r>
      <w:r w:rsidRPr="00F36FBB">
        <w:rPr>
          <w:rFonts w:ascii="NTFPreCursivefk" w:hAnsi="NTFPreCursivefk" w:cs="Arial"/>
          <w:sz w:val="28"/>
          <w:szCs w:val="28"/>
          <w:lang w:val="en-GB"/>
        </w:rPr>
        <w:t xml:space="preserve"> (as of </w:t>
      </w:r>
      <w:r w:rsidR="00F36FBB" w:rsidRPr="00F36FBB">
        <w:rPr>
          <w:rFonts w:ascii="NTFPreCursivefk" w:hAnsi="NTFPreCursivefk" w:cs="Arial"/>
          <w:sz w:val="28"/>
          <w:szCs w:val="28"/>
          <w:lang w:val="en-GB"/>
        </w:rPr>
        <w:t>27.6.23</w:t>
      </w:r>
      <w:r w:rsidRPr="00F36FBB">
        <w:rPr>
          <w:rFonts w:ascii="NTFPreCursivefk" w:hAnsi="NTFPreCursivefk" w:cs="Arial"/>
          <w:sz w:val="28"/>
          <w:szCs w:val="28"/>
          <w:lang w:val="en-GB"/>
        </w:rPr>
        <w:t xml:space="preserve">). </w:t>
      </w:r>
      <w:proofErr w:type="gramStart"/>
      <w:r w:rsidRPr="009B411D">
        <w:rPr>
          <w:rFonts w:ascii="NTFPreCursivefk" w:hAnsi="NTFPreCursivefk" w:cs="Arial"/>
          <w:sz w:val="28"/>
          <w:szCs w:val="28"/>
          <w:lang w:val="en-GB"/>
        </w:rPr>
        <w:t>Therefore</w:t>
      </w:r>
      <w:proofErr w:type="gramEnd"/>
      <w:r w:rsidRPr="009B411D">
        <w:rPr>
          <w:rFonts w:ascii="NTFPreCursivefk" w:hAnsi="NTFPreCursivefk" w:cs="Arial"/>
          <w:sz w:val="28"/>
          <w:szCs w:val="28"/>
          <w:lang w:val="en-GB"/>
        </w:rPr>
        <w:t xml:space="preserve"> cost = </w:t>
      </w:r>
      <w:r w:rsidR="00F36FBB" w:rsidRPr="00F36FBB">
        <w:rPr>
          <w:rFonts w:ascii="NTFPreCursivefk" w:hAnsi="NTFPreCursivefk"/>
          <w:sz w:val="28"/>
        </w:rPr>
        <w:t>£17345.51</w:t>
      </w:r>
    </w:p>
    <w:p w:rsidR="009B411D" w:rsidRDefault="009B411D" w:rsidP="009B411D">
      <w:pPr>
        <w:pStyle w:val="ListParagraph"/>
        <w:numPr>
          <w:ilvl w:val="0"/>
          <w:numId w:val="3"/>
        </w:numPr>
        <w:jc w:val="center"/>
        <w:rPr>
          <w:rFonts w:ascii="NTFPreCursivefk" w:hAnsi="NTFPreCursivefk" w:cs="Arial"/>
          <w:sz w:val="28"/>
          <w:szCs w:val="28"/>
          <w:lang w:val="en-GB"/>
        </w:rPr>
      </w:pPr>
      <w:r>
        <w:rPr>
          <w:rFonts w:ascii="NTFPreCursivefk" w:hAnsi="NTFPreCursivefk" w:cs="Arial"/>
          <w:sz w:val="28"/>
          <w:szCs w:val="28"/>
          <w:lang w:val="en-GB"/>
        </w:rPr>
        <w:t xml:space="preserve">Gold Package </w:t>
      </w:r>
      <w:r w:rsidR="00C42685">
        <w:rPr>
          <w:rFonts w:ascii="NTFPreCursivefk" w:hAnsi="NTFPreCursivefk" w:cs="Arial"/>
          <w:sz w:val="28"/>
          <w:szCs w:val="28"/>
          <w:lang w:val="en-GB"/>
        </w:rPr>
        <w:t>with ESSP Cost = £37</w:t>
      </w:r>
      <w:r>
        <w:rPr>
          <w:rFonts w:ascii="NTFPreCursivefk" w:hAnsi="NTFPreCursivefk" w:cs="Arial"/>
          <w:sz w:val="28"/>
          <w:szCs w:val="28"/>
          <w:lang w:val="en-GB"/>
        </w:rPr>
        <w:t>00</w:t>
      </w:r>
    </w:p>
    <w:p w:rsidR="00F36FBB" w:rsidRPr="00F36FBB" w:rsidRDefault="00F36FBB" w:rsidP="00F36FBB">
      <w:pPr>
        <w:pStyle w:val="ListParagraph"/>
        <w:numPr>
          <w:ilvl w:val="0"/>
          <w:numId w:val="3"/>
        </w:numPr>
        <w:jc w:val="center"/>
        <w:rPr>
          <w:rFonts w:ascii="NTFPreCursivefk" w:hAnsi="NTFPreCursivefk" w:cs="Arial"/>
          <w:sz w:val="28"/>
          <w:szCs w:val="28"/>
          <w:lang w:val="en-GB"/>
        </w:rPr>
      </w:pPr>
      <w:r w:rsidRPr="00F36FBB">
        <w:rPr>
          <w:rFonts w:ascii="NTFPreCursivefk" w:hAnsi="NTFPreCursivefk" w:cs="Arial"/>
          <w:sz w:val="28"/>
          <w:szCs w:val="28"/>
          <w:lang w:val="en-GB"/>
        </w:rPr>
        <w:t xml:space="preserve">Complete PE package for the whole school to help with staff delivering the second timetabled hour of PE Cost = </w:t>
      </w:r>
      <w:r w:rsidRPr="00F36FBB">
        <w:rPr>
          <w:rFonts w:ascii="NTFPreCursivefk" w:hAnsi="NTFPreCursivefk" w:cs="Arial"/>
          <w:sz w:val="28"/>
          <w:szCs w:val="28"/>
          <w:lang w:val="en-GB"/>
        </w:rPr>
        <w:t>£252.00</w:t>
      </w:r>
    </w:p>
    <w:p w:rsidR="00F36FBB" w:rsidRPr="00F36FBB" w:rsidRDefault="00F36FBB" w:rsidP="00F36FBB">
      <w:pPr>
        <w:ind w:left="360"/>
        <w:rPr>
          <w:rFonts w:ascii="NTFPreCursivefk" w:hAnsi="NTFPreCursivefk" w:cs="Arial"/>
          <w:sz w:val="28"/>
          <w:szCs w:val="28"/>
          <w:lang w:val="en-GB"/>
        </w:rPr>
      </w:pPr>
    </w:p>
    <w:p w:rsidR="00A1033A" w:rsidRPr="00A4430B" w:rsidRDefault="00A1033A" w:rsidP="00A1033A">
      <w:pPr>
        <w:jc w:val="center"/>
        <w:rPr>
          <w:rFonts w:ascii="Arial" w:hAnsi="Arial" w:cs="Arial"/>
          <w:sz w:val="28"/>
          <w:lang w:val="en-GB"/>
        </w:rPr>
      </w:pPr>
    </w:p>
    <w:p w:rsidR="00934C9E" w:rsidRDefault="00934C9E">
      <w:pPr>
        <w:pStyle w:val="BodyText"/>
      </w:pPr>
      <w:bookmarkStart w:id="0" w:name="_GoBack"/>
      <w:bookmarkEnd w:id="0"/>
    </w:p>
    <w:sectPr w:rsidR="00934C9E">
      <w:pgSz w:w="16839" w:h="11920" w:orient="landscape"/>
      <w:pgMar w:top="440" w:right="4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C9E" w:rsidRDefault="00934C9E" w:rsidP="00934C9E">
      <w:r>
        <w:separator/>
      </w:r>
    </w:p>
  </w:endnote>
  <w:endnote w:type="continuationSeparator" w:id="0">
    <w:p w:rsidR="00934C9E" w:rsidRDefault="00934C9E" w:rsidP="00934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C9E" w:rsidRDefault="00934C9E" w:rsidP="00934C9E">
      <w:r>
        <w:separator/>
      </w:r>
    </w:p>
  </w:footnote>
  <w:footnote w:type="continuationSeparator" w:id="0">
    <w:p w:rsidR="00934C9E" w:rsidRDefault="00934C9E" w:rsidP="00934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C9E" w:rsidRDefault="00934C9E">
    <w:pPr>
      <w:pStyle w:val="Header"/>
    </w:pPr>
    <w:r w:rsidRPr="00E06FD6">
      <w:rPr>
        <w:noProof/>
        <w:lang w:val="en-GB" w:eastAsia="en-GB"/>
      </w:rPr>
      <w:drawing>
        <wp:inline distT="0" distB="0" distL="0" distR="0" wp14:anchorId="3B0710EE" wp14:editId="192141A5">
          <wp:extent cx="1019175" cy="1441479"/>
          <wp:effectExtent l="0" t="0" r="0" b="6350"/>
          <wp:docPr id="1" name="Picture 1" descr="C:\Users\knowhow\Downloads\Brooklands logo_masterV2_outlines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nowhow\Downloads\Brooklands logo_masterV2_outlines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673" cy="144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</w:t>
    </w:r>
    <w:r>
      <w:tab/>
    </w:r>
    <w:r w:rsidRPr="00E06FD6">
      <w:rPr>
        <w:noProof/>
        <w:lang w:val="en-GB" w:eastAsia="en-GB"/>
      </w:rPr>
      <w:drawing>
        <wp:inline distT="0" distB="0" distL="0" distR="0" wp14:anchorId="74E3D137" wp14:editId="62DE2064">
          <wp:extent cx="1019175" cy="1441479"/>
          <wp:effectExtent l="0" t="0" r="0" b="6350"/>
          <wp:docPr id="5" name="Picture 5" descr="C:\Users\knowhow\Downloads\Brooklands logo_masterV2_outlines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nowhow\Downloads\Brooklands logo_masterV2_outlines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673" cy="144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4C9E" w:rsidRDefault="00934C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6732C"/>
    <w:multiLevelType w:val="hybridMultilevel"/>
    <w:tmpl w:val="162E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90157"/>
    <w:multiLevelType w:val="hybridMultilevel"/>
    <w:tmpl w:val="51BC14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8C179E"/>
    <w:multiLevelType w:val="hybridMultilevel"/>
    <w:tmpl w:val="6C766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A8D"/>
    <w:rsid w:val="00002F01"/>
    <w:rsid w:val="000438DA"/>
    <w:rsid w:val="000C608B"/>
    <w:rsid w:val="00385E88"/>
    <w:rsid w:val="004644B0"/>
    <w:rsid w:val="004731FC"/>
    <w:rsid w:val="004B3045"/>
    <w:rsid w:val="004D170D"/>
    <w:rsid w:val="00560290"/>
    <w:rsid w:val="006D56DD"/>
    <w:rsid w:val="0070476A"/>
    <w:rsid w:val="007C0623"/>
    <w:rsid w:val="007C7DA1"/>
    <w:rsid w:val="00823633"/>
    <w:rsid w:val="008C537A"/>
    <w:rsid w:val="00934C9E"/>
    <w:rsid w:val="00995B07"/>
    <w:rsid w:val="009B411D"/>
    <w:rsid w:val="00A1033A"/>
    <w:rsid w:val="00A37E8E"/>
    <w:rsid w:val="00A53CD3"/>
    <w:rsid w:val="00AA0C1F"/>
    <w:rsid w:val="00B0269C"/>
    <w:rsid w:val="00C42685"/>
    <w:rsid w:val="00D108D6"/>
    <w:rsid w:val="00DA3A8D"/>
    <w:rsid w:val="00E9113D"/>
    <w:rsid w:val="00E91DDC"/>
    <w:rsid w:val="00F36FBB"/>
    <w:rsid w:val="00FC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DE04A"/>
  <w15:docId w15:val="{DFD96F0D-E43F-49DB-A127-A5F214100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Calibri" w:eastAsia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6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34C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4C9E"/>
  </w:style>
  <w:style w:type="paragraph" w:styleId="Footer">
    <w:name w:val="footer"/>
    <w:basedOn w:val="Normal"/>
    <w:link w:val="FooterChar"/>
    <w:uiPriority w:val="99"/>
    <w:unhideWhenUsed/>
    <w:rsid w:val="00934C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4C9E"/>
  </w:style>
  <w:style w:type="paragraph" w:styleId="BalloonText">
    <w:name w:val="Balloon Text"/>
    <w:basedOn w:val="Normal"/>
    <w:link w:val="BalloonTextChar"/>
    <w:unhideWhenUsed/>
    <w:rsid w:val="007047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47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East, Natasha</cp:lastModifiedBy>
  <cp:revision>3</cp:revision>
  <dcterms:created xsi:type="dcterms:W3CDTF">2023-06-27T12:32:00Z</dcterms:created>
  <dcterms:modified xsi:type="dcterms:W3CDTF">2023-06-27T13:32:00Z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2016-07-15T00:00:00Z</vt:filetime>
  </property>
  <property fmtid="{D5CDD505-2E9C-101B-9397-08002B2CF9AE}" pid="3" name="LastSaved">
    <vt:filetime>2017-11-13T00:00:00Z</vt:filetime>
  </property>
</Properties>
</file>